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0D" w:rsidRDefault="005741E1" w:rsidP="003D63ED">
      <w:pPr>
        <w:spacing w:after="0" w:line="276" w:lineRule="auto"/>
        <w:jc w:val="center"/>
        <w:rPr>
          <w:rFonts w:ascii="Sylfaen" w:hAnsi="Sylfaen"/>
          <w:sz w:val="24"/>
          <w:szCs w:val="24"/>
        </w:rPr>
      </w:pPr>
      <w:r>
        <w:rPr>
          <w:rFonts w:ascii="Sylfaen" w:hAnsi="Sylfaen"/>
          <w:noProof/>
          <w:sz w:val="24"/>
          <w:szCs w:val="24"/>
        </w:rPr>
        <w:drawing>
          <wp:anchor distT="0" distB="0" distL="114300" distR="114300" simplePos="0" relativeHeight="251658240" behindDoc="0" locked="0" layoutInCell="1" allowOverlap="1">
            <wp:simplePos x="0" y="0"/>
            <wp:positionH relativeFrom="column">
              <wp:posOffset>2285365</wp:posOffset>
            </wp:positionH>
            <wp:positionV relativeFrom="paragraph">
              <wp:posOffset>0</wp:posOffset>
            </wp:positionV>
            <wp:extent cx="952500" cy="9283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7B" w:rsidRDefault="004F677B" w:rsidP="003D63ED">
      <w:pPr>
        <w:spacing w:after="0" w:line="276" w:lineRule="auto"/>
        <w:jc w:val="center"/>
        <w:rPr>
          <w:rFonts w:ascii="Sylfaen" w:hAnsi="Sylfaen"/>
          <w:sz w:val="24"/>
          <w:szCs w:val="24"/>
        </w:rPr>
      </w:pPr>
    </w:p>
    <w:p w:rsidR="004F677B" w:rsidRDefault="004F677B" w:rsidP="003D63ED">
      <w:pPr>
        <w:spacing w:after="0" w:line="276" w:lineRule="auto"/>
        <w:jc w:val="center"/>
        <w:rPr>
          <w:rFonts w:ascii="Sylfaen" w:hAnsi="Sylfaen"/>
          <w:sz w:val="24"/>
          <w:szCs w:val="24"/>
        </w:rPr>
      </w:pPr>
    </w:p>
    <w:p w:rsidR="004F677B" w:rsidRDefault="004F677B" w:rsidP="005741E1">
      <w:pPr>
        <w:spacing w:after="0" w:line="276" w:lineRule="auto"/>
        <w:rPr>
          <w:rFonts w:ascii="Sylfaen" w:hAnsi="Sylfaen"/>
          <w:sz w:val="24"/>
          <w:szCs w:val="24"/>
        </w:rPr>
      </w:pPr>
    </w:p>
    <w:p w:rsidR="004F677B" w:rsidRDefault="005741E1" w:rsidP="005741E1">
      <w:pPr>
        <w:tabs>
          <w:tab w:val="left" w:pos="6870"/>
        </w:tabs>
        <w:spacing w:after="0" w:line="276" w:lineRule="auto"/>
        <w:rPr>
          <w:rFonts w:ascii="Sylfaen" w:hAnsi="Sylfaen"/>
          <w:sz w:val="24"/>
          <w:szCs w:val="24"/>
        </w:rPr>
      </w:pPr>
      <w:r>
        <w:rPr>
          <w:rFonts w:ascii="Sylfaen" w:hAnsi="Sylfaen"/>
          <w:sz w:val="24"/>
          <w:szCs w:val="24"/>
        </w:rPr>
        <w:tab/>
      </w:r>
    </w:p>
    <w:p w:rsidR="0052330D" w:rsidRPr="00C24601" w:rsidRDefault="0052330D" w:rsidP="003D63ED">
      <w:pPr>
        <w:tabs>
          <w:tab w:val="left" w:pos="567"/>
        </w:tabs>
        <w:spacing w:after="0" w:line="276" w:lineRule="auto"/>
        <w:jc w:val="center"/>
        <w:rPr>
          <w:rFonts w:ascii="Sylfaen" w:hAnsi="Sylfaen"/>
          <w:b/>
          <w:sz w:val="24"/>
          <w:szCs w:val="24"/>
        </w:rPr>
      </w:pPr>
      <w:r w:rsidRPr="00C24601">
        <w:rPr>
          <w:rFonts w:ascii="Sylfaen" w:hAnsi="Sylfaen"/>
          <w:b/>
          <w:sz w:val="24"/>
          <w:szCs w:val="24"/>
        </w:rPr>
        <w:t>SPECYFIKACJA ISTOTNYCH WARUNKÓW ZAMÓWIENIA</w:t>
      </w:r>
    </w:p>
    <w:p w:rsidR="0052330D" w:rsidRDefault="0052330D" w:rsidP="003D63ED">
      <w:pPr>
        <w:tabs>
          <w:tab w:val="left" w:pos="567"/>
        </w:tabs>
        <w:spacing w:after="0" w:line="276" w:lineRule="auto"/>
        <w:jc w:val="center"/>
        <w:rPr>
          <w:rFonts w:ascii="Sylfaen" w:hAnsi="Sylfaen"/>
          <w:sz w:val="24"/>
          <w:szCs w:val="24"/>
        </w:rPr>
      </w:pPr>
      <w:r w:rsidRPr="00C24601">
        <w:rPr>
          <w:rFonts w:ascii="Sylfaen" w:hAnsi="Sylfaen"/>
          <w:sz w:val="24"/>
          <w:szCs w:val="24"/>
        </w:rPr>
        <w:t>dla zamówienia o wartości poniżej kwot określonych w przepisach wydanych na podstawie art. 11 ust. 8 ustawy z dnia 29 stycznia 2004 r. Prawo zamówień publicznych w trybie przetargu nieograniczonego pn.</w:t>
      </w:r>
    </w:p>
    <w:p w:rsidR="00F16FE4" w:rsidRPr="00C24601" w:rsidRDefault="00F16FE4" w:rsidP="003D63ED">
      <w:pPr>
        <w:tabs>
          <w:tab w:val="left" w:pos="567"/>
        </w:tabs>
        <w:spacing w:after="0" w:line="276" w:lineRule="auto"/>
        <w:jc w:val="center"/>
        <w:rPr>
          <w:rFonts w:ascii="Sylfaen" w:hAnsi="Sylfaen"/>
          <w:sz w:val="24"/>
          <w:szCs w:val="24"/>
        </w:rPr>
      </w:pPr>
    </w:p>
    <w:p w:rsidR="0052330D" w:rsidRPr="001500BA" w:rsidRDefault="0052330D" w:rsidP="003D63ED">
      <w:pPr>
        <w:spacing w:after="0" w:line="276" w:lineRule="auto"/>
        <w:jc w:val="center"/>
        <w:rPr>
          <w:rFonts w:ascii="Sylfaen" w:hAnsi="Sylfaen"/>
          <w:b/>
          <w:sz w:val="24"/>
          <w:szCs w:val="24"/>
        </w:rPr>
      </w:pPr>
      <w:bookmarkStart w:id="0" w:name="_Hlk11656338"/>
      <w:r w:rsidRPr="001500BA">
        <w:rPr>
          <w:rFonts w:ascii="Sylfaen" w:hAnsi="Sylfaen"/>
          <w:b/>
          <w:sz w:val="24"/>
          <w:szCs w:val="24"/>
        </w:rPr>
        <w:t>„</w:t>
      </w:r>
      <w:r w:rsidR="00252672">
        <w:rPr>
          <w:rFonts w:ascii="Sylfaen" w:hAnsi="Sylfaen"/>
          <w:b/>
          <w:bCs/>
          <w:sz w:val="24"/>
          <w:szCs w:val="24"/>
        </w:rPr>
        <w:t>Budowa świetlicy wiejskiej w Tylicach</w:t>
      </w:r>
      <w:r w:rsidRPr="001500BA">
        <w:rPr>
          <w:rFonts w:ascii="Sylfaen" w:hAnsi="Sylfaen"/>
          <w:b/>
          <w:sz w:val="24"/>
          <w:szCs w:val="24"/>
        </w:rPr>
        <w:t>”</w:t>
      </w:r>
    </w:p>
    <w:bookmarkEnd w:id="0"/>
    <w:p w:rsidR="0052330D" w:rsidRPr="00C24601" w:rsidRDefault="0052330D" w:rsidP="003D63ED">
      <w:pPr>
        <w:spacing w:after="0" w:line="276" w:lineRule="auto"/>
        <w:jc w:val="center"/>
        <w:rPr>
          <w:rFonts w:ascii="Sylfaen" w:hAnsi="Sylfae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686"/>
      </w:tblGrid>
      <w:tr w:rsidR="0052330D" w:rsidRPr="00C24601" w:rsidTr="0052330D">
        <w:trPr>
          <w:trHeight w:val="2548"/>
        </w:trPr>
        <w:tc>
          <w:tcPr>
            <w:tcW w:w="4482" w:type="dxa"/>
            <w:tcBorders>
              <w:top w:val="single" w:sz="4" w:space="0" w:color="auto"/>
              <w:left w:val="single" w:sz="4" w:space="0" w:color="auto"/>
              <w:bottom w:val="single" w:sz="4" w:space="0" w:color="auto"/>
              <w:right w:val="single" w:sz="4" w:space="0" w:color="auto"/>
            </w:tcBorders>
          </w:tcPr>
          <w:p w:rsidR="0052330D" w:rsidRPr="00C24601" w:rsidRDefault="0052330D" w:rsidP="003D63ED">
            <w:pPr>
              <w:tabs>
                <w:tab w:val="left" w:pos="567"/>
              </w:tabs>
              <w:autoSpaceDE w:val="0"/>
              <w:autoSpaceDN w:val="0"/>
              <w:adjustRightInd w:val="0"/>
              <w:spacing w:after="0" w:line="276" w:lineRule="auto"/>
              <w:jc w:val="center"/>
              <w:rPr>
                <w:rFonts w:ascii="Sylfaen" w:hAnsi="Sylfaen"/>
                <w:sz w:val="24"/>
                <w:szCs w:val="24"/>
              </w:rPr>
            </w:pPr>
            <w:r w:rsidRPr="00C24601">
              <w:rPr>
                <w:rFonts w:ascii="Sylfaen" w:hAnsi="Sylfaen"/>
                <w:b/>
                <w:bCs/>
                <w:iCs/>
                <w:sz w:val="24"/>
                <w:szCs w:val="24"/>
              </w:rPr>
              <w:t>Potwierdzamy, że warunki postępowania zostały uzgodnione i zaakceptowane.</w:t>
            </w:r>
          </w:p>
          <w:p w:rsidR="0052330D" w:rsidRPr="00C24601" w:rsidRDefault="0052330D" w:rsidP="003D63ED">
            <w:pPr>
              <w:tabs>
                <w:tab w:val="left" w:pos="567"/>
              </w:tabs>
              <w:autoSpaceDE w:val="0"/>
              <w:autoSpaceDN w:val="0"/>
              <w:adjustRightInd w:val="0"/>
              <w:spacing w:after="0" w:line="276" w:lineRule="auto"/>
              <w:jc w:val="center"/>
              <w:rPr>
                <w:rFonts w:ascii="Sylfaen" w:hAnsi="Sylfaen"/>
                <w:iCs/>
                <w:sz w:val="24"/>
                <w:szCs w:val="24"/>
              </w:rPr>
            </w:pPr>
            <w:r w:rsidRPr="00C24601">
              <w:rPr>
                <w:rFonts w:ascii="Sylfaen" w:hAnsi="Sylfaen"/>
                <w:iCs/>
                <w:sz w:val="24"/>
                <w:szCs w:val="24"/>
              </w:rPr>
              <w:t>Komisja przetargowa w składzie:</w:t>
            </w:r>
          </w:p>
          <w:p w:rsidR="0052330D" w:rsidRPr="00C24601" w:rsidRDefault="0052330D" w:rsidP="003D63ED">
            <w:pPr>
              <w:tabs>
                <w:tab w:val="left" w:pos="567"/>
              </w:tabs>
              <w:autoSpaceDE w:val="0"/>
              <w:autoSpaceDN w:val="0"/>
              <w:adjustRightInd w:val="0"/>
              <w:spacing w:after="0" w:line="276" w:lineRule="auto"/>
              <w:jc w:val="center"/>
              <w:rPr>
                <w:rFonts w:ascii="Sylfaen" w:hAnsi="Sylfaen"/>
                <w:sz w:val="24"/>
                <w:szCs w:val="24"/>
              </w:rPr>
            </w:pPr>
          </w:p>
          <w:p w:rsidR="0052330D" w:rsidRPr="007D66C2" w:rsidRDefault="0052330D" w:rsidP="003D63ED">
            <w:pPr>
              <w:tabs>
                <w:tab w:val="left" w:pos="567"/>
              </w:tabs>
              <w:autoSpaceDE w:val="0"/>
              <w:autoSpaceDN w:val="0"/>
              <w:adjustRightInd w:val="0"/>
              <w:spacing w:after="0" w:line="276" w:lineRule="auto"/>
              <w:rPr>
                <w:rFonts w:ascii="Sylfaen" w:hAnsi="Sylfaen"/>
                <w:sz w:val="24"/>
                <w:szCs w:val="24"/>
              </w:rPr>
            </w:pPr>
            <w:r w:rsidRPr="007D66C2">
              <w:rPr>
                <w:rFonts w:ascii="Sylfaen" w:hAnsi="Sylfaen"/>
                <w:sz w:val="24"/>
                <w:szCs w:val="24"/>
              </w:rPr>
              <w:t xml:space="preserve">1. </w:t>
            </w:r>
            <w:r w:rsidR="005916F8" w:rsidRPr="007D66C2">
              <w:rPr>
                <w:rFonts w:ascii="Sylfaen" w:hAnsi="Sylfaen"/>
                <w:sz w:val="24"/>
                <w:szCs w:val="24"/>
              </w:rPr>
              <w:t>Monika</w:t>
            </w:r>
            <w:r w:rsidR="007D66C2" w:rsidRPr="007D66C2">
              <w:rPr>
                <w:rFonts w:ascii="Sylfaen" w:hAnsi="Sylfaen"/>
                <w:sz w:val="24"/>
                <w:szCs w:val="24"/>
              </w:rPr>
              <w:t xml:space="preserve"> Kurek</w:t>
            </w:r>
            <w:r w:rsidRPr="007D66C2">
              <w:rPr>
                <w:rFonts w:ascii="Sylfaen" w:hAnsi="Sylfaen"/>
                <w:sz w:val="24"/>
                <w:szCs w:val="24"/>
              </w:rPr>
              <w:t xml:space="preserve"> - Przewodniczący</w:t>
            </w:r>
          </w:p>
          <w:p w:rsidR="0052330D" w:rsidRPr="007D66C2" w:rsidRDefault="0052330D" w:rsidP="003D63ED">
            <w:pPr>
              <w:tabs>
                <w:tab w:val="left" w:pos="567"/>
              </w:tabs>
              <w:autoSpaceDE w:val="0"/>
              <w:autoSpaceDN w:val="0"/>
              <w:adjustRightInd w:val="0"/>
              <w:spacing w:after="0" w:line="276" w:lineRule="auto"/>
              <w:rPr>
                <w:rFonts w:ascii="Sylfaen" w:hAnsi="Sylfaen"/>
                <w:sz w:val="24"/>
                <w:szCs w:val="24"/>
              </w:rPr>
            </w:pPr>
          </w:p>
          <w:p w:rsidR="0052330D" w:rsidRPr="007D66C2" w:rsidRDefault="0052330D" w:rsidP="003D63ED">
            <w:pPr>
              <w:tabs>
                <w:tab w:val="left" w:pos="567"/>
              </w:tabs>
              <w:autoSpaceDE w:val="0"/>
              <w:autoSpaceDN w:val="0"/>
              <w:adjustRightInd w:val="0"/>
              <w:spacing w:after="0" w:line="276" w:lineRule="auto"/>
              <w:rPr>
                <w:rFonts w:ascii="Sylfaen" w:hAnsi="Sylfaen"/>
                <w:sz w:val="24"/>
                <w:szCs w:val="24"/>
              </w:rPr>
            </w:pPr>
            <w:r w:rsidRPr="007D66C2">
              <w:rPr>
                <w:rFonts w:ascii="Sylfaen" w:hAnsi="Sylfaen"/>
                <w:sz w:val="24"/>
                <w:szCs w:val="24"/>
              </w:rPr>
              <w:t>2. Rafał Nowacki - Sekretarz</w:t>
            </w:r>
          </w:p>
          <w:p w:rsidR="0052330D" w:rsidRPr="007D66C2" w:rsidRDefault="0052330D" w:rsidP="003D63ED">
            <w:pPr>
              <w:tabs>
                <w:tab w:val="left" w:pos="567"/>
              </w:tabs>
              <w:autoSpaceDE w:val="0"/>
              <w:autoSpaceDN w:val="0"/>
              <w:adjustRightInd w:val="0"/>
              <w:spacing w:after="0" w:line="276" w:lineRule="auto"/>
              <w:rPr>
                <w:rFonts w:ascii="Sylfaen" w:hAnsi="Sylfaen"/>
                <w:sz w:val="24"/>
                <w:szCs w:val="24"/>
              </w:rPr>
            </w:pPr>
          </w:p>
          <w:p w:rsidR="0052330D" w:rsidRPr="007D66C2" w:rsidRDefault="0052330D" w:rsidP="003D63ED">
            <w:pPr>
              <w:pStyle w:val="Tekstpodstawowy"/>
              <w:tabs>
                <w:tab w:val="left" w:pos="567"/>
              </w:tabs>
              <w:spacing w:line="276" w:lineRule="auto"/>
              <w:jc w:val="left"/>
              <w:rPr>
                <w:rFonts w:ascii="Sylfaen" w:hAnsi="Sylfaen"/>
                <w:b w:val="0"/>
                <w:sz w:val="24"/>
                <w:szCs w:val="24"/>
                <w:lang w:val="pl-PL" w:eastAsia="en-US"/>
              </w:rPr>
            </w:pPr>
            <w:r w:rsidRPr="007D66C2">
              <w:rPr>
                <w:rFonts w:ascii="Sylfaen" w:hAnsi="Sylfaen"/>
                <w:b w:val="0"/>
                <w:sz w:val="24"/>
                <w:szCs w:val="24"/>
                <w:lang w:eastAsia="en-US"/>
              </w:rPr>
              <w:t xml:space="preserve">3. </w:t>
            </w:r>
            <w:r w:rsidR="005916F8" w:rsidRPr="007D66C2">
              <w:rPr>
                <w:rFonts w:ascii="Sylfaen" w:hAnsi="Sylfaen"/>
                <w:b w:val="0"/>
                <w:sz w:val="24"/>
                <w:szCs w:val="24"/>
                <w:lang w:val="pl-PL" w:eastAsia="en-US"/>
              </w:rPr>
              <w:t xml:space="preserve">Anna </w:t>
            </w:r>
            <w:proofErr w:type="spellStart"/>
            <w:r w:rsidR="005916F8" w:rsidRPr="007D66C2">
              <w:rPr>
                <w:rFonts w:ascii="Sylfaen" w:hAnsi="Sylfaen"/>
                <w:b w:val="0"/>
                <w:sz w:val="24"/>
                <w:szCs w:val="24"/>
                <w:lang w:val="pl-PL" w:eastAsia="en-US"/>
              </w:rPr>
              <w:t>Grzechnik</w:t>
            </w:r>
            <w:proofErr w:type="spellEnd"/>
            <w:r w:rsidR="005916F8" w:rsidRPr="007D66C2">
              <w:rPr>
                <w:rFonts w:ascii="Sylfaen" w:hAnsi="Sylfaen"/>
                <w:b w:val="0"/>
                <w:sz w:val="24"/>
                <w:szCs w:val="24"/>
                <w:lang w:val="pl-PL" w:eastAsia="en-US"/>
              </w:rPr>
              <w:t xml:space="preserve"> - Członek</w:t>
            </w:r>
          </w:p>
          <w:p w:rsidR="0052330D" w:rsidRPr="007D66C2" w:rsidRDefault="0052330D" w:rsidP="003D63ED">
            <w:pPr>
              <w:pStyle w:val="Tekstpodstawowy"/>
              <w:tabs>
                <w:tab w:val="left" w:pos="567"/>
              </w:tabs>
              <w:spacing w:line="276" w:lineRule="auto"/>
              <w:jc w:val="left"/>
              <w:rPr>
                <w:rFonts w:ascii="Sylfaen" w:hAnsi="Sylfaen"/>
                <w:b w:val="0"/>
                <w:sz w:val="24"/>
                <w:szCs w:val="24"/>
                <w:lang w:eastAsia="en-US"/>
              </w:rPr>
            </w:pPr>
          </w:p>
          <w:p w:rsidR="0052330D" w:rsidRDefault="0052330D" w:rsidP="003D63ED">
            <w:pPr>
              <w:pStyle w:val="Tekstpodstawowy"/>
              <w:tabs>
                <w:tab w:val="left" w:pos="567"/>
              </w:tabs>
              <w:spacing w:line="276" w:lineRule="auto"/>
              <w:jc w:val="left"/>
              <w:rPr>
                <w:rFonts w:ascii="Sylfaen" w:hAnsi="Sylfaen"/>
                <w:b w:val="0"/>
                <w:sz w:val="24"/>
                <w:szCs w:val="24"/>
                <w:lang w:eastAsia="en-US"/>
              </w:rPr>
            </w:pPr>
            <w:r w:rsidRPr="007D66C2">
              <w:rPr>
                <w:rFonts w:ascii="Sylfaen" w:hAnsi="Sylfaen"/>
                <w:b w:val="0"/>
                <w:sz w:val="24"/>
                <w:szCs w:val="24"/>
                <w:lang w:eastAsia="en-US"/>
              </w:rPr>
              <w:t>4. Joanna Tokarczuk – Członek</w:t>
            </w:r>
          </w:p>
          <w:p w:rsidR="00F94C10" w:rsidRDefault="00F94C10" w:rsidP="003D63ED">
            <w:pPr>
              <w:pStyle w:val="Tekstpodstawowy"/>
              <w:tabs>
                <w:tab w:val="left" w:pos="567"/>
              </w:tabs>
              <w:spacing w:line="276" w:lineRule="auto"/>
              <w:jc w:val="left"/>
              <w:rPr>
                <w:rFonts w:ascii="Sylfaen" w:hAnsi="Sylfaen"/>
                <w:b w:val="0"/>
                <w:sz w:val="24"/>
                <w:szCs w:val="24"/>
                <w:lang w:eastAsia="en-US"/>
              </w:rPr>
            </w:pPr>
          </w:p>
          <w:p w:rsidR="00F94C10" w:rsidRPr="00F94C10" w:rsidRDefault="00F94C10" w:rsidP="003D63ED">
            <w:pPr>
              <w:pStyle w:val="Tekstpodstawowy"/>
              <w:tabs>
                <w:tab w:val="left" w:pos="567"/>
              </w:tabs>
              <w:spacing w:line="276" w:lineRule="auto"/>
              <w:jc w:val="left"/>
              <w:rPr>
                <w:rFonts w:ascii="Sylfaen" w:hAnsi="Sylfaen"/>
                <w:b w:val="0"/>
                <w:sz w:val="24"/>
                <w:szCs w:val="24"/>
                <w:lang w:val="pl-PL" w:eastAsia="en-US"/>
              </w:rPr>
            </w:pPr>
            <w:r>
              <w:rPr>
                <w:rFonts w:ascii="Sylfaen" w:hAnsi="Sylfaen"/>
                <w:b w:val="0"/>
                <w:sz w:val="24"/>
                <w:szCs w:val="24"/>
                <w:lang w:val="pl-PL" w:eastAsia="en-US"/>
              </w:rPr>
              <w:t>5. Katarzyna Bućko - Członek</w:t>
            </w:r>
          </w:p>
          <w:p w:rsidR="0052330D" w:rsidRPr="00C24601" w:rsidRDefault="0052330D" w:rsidP="003D63ED">
            <w:pPr>
              <w:pStyle w:val="Tekstpodstawowy"/>
              <w:tabs>
                <w:tab w:val="left" w:pos="567"/>
              </w:tabs>
              <w:spacing w:line="276" w:lineRule="auto"/>
              <w:jc w:val="left"/>
              <w:rPr>
                <w:rFonts w:ascii="Sylfaen" w:hAnsi="Sylfaen"/>
                <w:sz w:val="24"/>
                <w:szCs w:val="24"/>
                <w:lang w:eastAsia="en-US"/>
              </w:rPr>
            </w:pPr>
          </w:p>
        </w:tc>
        <w:tc>
          <w:tcPr>
            <w:tcW w:w="4804" w:type="dxa"/>
            <w:tcBorders>
              <w:top w:val="single" w:sz="4" w:space="0" w:color="auto"/>
              <w:left w:val="single" w:sz="4" w:space="0" w:color="auto"/>
              <w:bottom w:val="single" w:sz="4" w:space="0" w:color="auto"/>
              <w:right w:val="single" w:sz="4" w:space="0" w:color="auto"/>
            </w:tcBorders>
          </w:tcPr>
          <w:p w:rsidR="0052330D" w:rsidRPr="00C24601" w:rsidRDefault="0052330D" w:rsidP="003D63ED">
            <w:pPr>
              <w:pStyle w:val="Default"/>
              <w:tabs>
                <w:tab w:val="left" w:pos="567"/>
              </w:tabs>
              <w:spacing w:line="276" w:lineRule="auto"/>
              <w:jc w:val="center"/>
              <w:rPr>
                <w:rFonts w:ascii="Sylfaen" w:hAnsi="Sylfaen" w:cs="Times New Roman"/>
                <w:color w:val="auto"/>
                <w:lang w:eastAsia="pl-PL"/>
              </w:rPr>
            </w:pPr>
            <w:r w:rsidRPr="00C24601">
              <w:rPr>
                <w:rFonts w:ascii="Sylfaen" w:hAnsi="Sylfaen"/>
                <w:color w:val="auto"/>
              </w:rPr>
              <w:t>Zatwierdzam i wyrażam zgodę na wszczęcie postępowania</w:t>
            </w:r>
          </w:p>
          <w:p w:rsidR="0052330D" w:rsidRPr="00C24601" w:rsidRDefault="0052330D" w:rsidP="003D63ED">
            <w:pPr>
              <w:tabs>
                <w:tab w:val="left" w:pos="567"/>
              </w:tabs>
              <w:autoSpaceDE w:val="0"/>
              <w:autoSpaceDN w:val="0"/>
              <w:adjustRightInd w:val="0"/>
              <w:spacing w:after="0" w:line="276" w:lineRule="auto"/>
              <w:jc w:val="center"/>
              <w:rPr>
                <w:rFonts w:ascii="Sylfaen" w:hAnsi="Sylfaen" w:cs="Times New Roman"/>
                <w:sz w:val="24"/>
                <w:szCs w:val="24"/>
              </w:rPr>
            </w:pPr>
          </w:p>
          <w:p w:rsidR="0052330D" w:rsidRPr="00C24601" w:rsidRDefault="0052330D" w:rsidP="003D63ED">
            <w:pPr>
              <w:tabs>
                <w:tab w:val="left" w:pos="567"/>
              </w:tabs>
              <w:autoSpaceDE w:val="0"/>
              <w:autoSpaceDN w:val="0"/>
              <w:adjustRightInd w:val="0"/>
              <w:spacing w:after="0" w:line="276" w:lineRule="auto"/>
              <w:jc w:val="center"/>
              <w:rPr>
                <w:rFonts w:ascii="Sylfaen" w:hAnsi="Sylfaen"/>
                <w:sz w:val="24"/>
                <w:szCs w:val="24"/>
              </w:rPr>
            </w:pPr>
          </w:p>
          <w:p w:rsidR="0052330D" w:rsidRPr="00C24601" w:rsidRDefault="0052330D" w:rsidP="003D63ED">
            <w:pPr>
              <w:tabs>
                <w:tab w:val="left" w:pos="567"/>
              </w:tabs>
              <w:autoSpaceDE w:val="0"/>
              <w:autoSpaceDN w:val="0"/>
              <w:adjustRightInd w:val="0"/>
              <w:spacing w:after="0" w:line="276" w:lineRule="auto"/>
              <w:jc w:val="center"/>
              <w:rPr>
                <w:rFonts w:ascii="Sylfaen" w:hAnsi="Sylfaen"/>
                <w:sz w:val="24"/>
                <w:szCs w:val="24"/>
              </w:rPr>
            </w:pPr>
          </w:p>
          <w:p w:rsidR="0052330D" w:rsidRPr="00C24601" w:rsidRDefault="005741E1" w:rsidP="005741E1">
            <w:pPr>
              <w:tabs>
                <w:tab w:val="left" w:pos="450"/>
                <w:tab w:val="left" w:pos="567"/>
              </w:tabs>
              <w:autoSpaceDE w:val="0"/>
              <w:autoSpaceDN w:val="0"/>
              <w:adjustRightInd w:val="0"/>
              <w:spacing w:after="0" w:line="276" w:lineRule="auto"/>
              <w:rPr>
                <w:rFonts w:ascii="Sylfaen" w:hAnsi="Sylfaen"/>
                <w:sz w:val="24"/>
                <w:szCs w:val="24"/>
              </w:rPr>
            </w:pPr>
            <w:r>
              <w:rPr>
                <w:rFonts w:ascii="Sylfaen" w:hAnsi="Sylfaen"/>
                <w:sz w:val="24"/>
                <w:szCs w:val="24"/>
              </w:rPr>
              <w:tab/>
            </w:r>
            <w:r>
              <w:rPr>
                <w:rFonts w:ascii="Sylfaen" w:hAnsi="Sylfaen"/>
                <w:sz w:val="24"/>
                <w:szCs w:val="24"/>
              </w:rPr>
              <w:tab/>
            </w:r>
          </w:p>
          <w:p w:rsidR="006453CD" w:rsidRPr="006453CD" w:rsidRDefault="005916F8" w:rsidP="006453CD">
            <w:pPr>
              <w:pStyle w:val="Akapitzlist"/>
              <w:tabs>
                <w:tab w:val="left" w:pos="567"/>
              </w:tabs>
              <w:spacing w:after="0" w:line="276" w:lineRule="auto"/>
              <w:ind w:left="0"/>
              <w:jc w:val="center"/>
              <w:rPr>
                <w:rFonts w:ascii="Sylfaen" w:hAnsi="Sylfaen"/>
                <w:b/>
                <w:bCs/>
                <w:sz w:val="24"/>
                <w:szCs w:val="24"/>
              </w:rPr>
            </w:pPr>
            <w:r w:rsidRPr="006453CD">
              <w:rPr>
                <w:rFonts w:ascii="Sylfaen" w:hAnsi="Sylfaen" w:cs="Sylfaen"/>
                <w:b/>
                <w:bCs/>
                <w:sz w:val="24"/>
                <w:szCs w:val="24"/>
              </w:rPr>
              <w:t xml:space="preserve">Dyrektor </w:t>
            </w:r>
            <w:r w:rsidR="006453CD" w:rsidRPr="006453CD">
              <w:rPr>
                <w:rFonts w:ascii="Sylfaen" w:hAnsi="Sylfaen"/>
                <w:b/>
                <w:bCs/>
                <w:sz w:val="24"/>
                <w:szCs w:val="24"/>
              </w:rPr>
              <w:t xml:space="preserve">Gminnego Ośrodka Kultury </w:t>
            </w:r>
            <w:r w:rsidR="006453CD">
              <w:rPr>
                <w:rFonts w:ascii="Sylfaen" w:hAnsi="Sylfaen"/>
                <w:b/>
                <w:bCs/>
                <w:sz w:val="24"/>
                <w:szCs w:val="24"/>
              </w:rPr>
              <w:br/>
            </w:r>
            <w:r w:rsidR="006453CD" w:rsidRPr="006453CD">
              <w:rPr>
                <w:rFonts w:ascii="Sylfaen" w:hAnsi="Sylfaen"/>
                <w:b/>
                <w:bCs/>
                <w:sz w:val="24"/>
                <w:szCs w:val="24"/>
              </w:rPr>
              <w:t>w Zgorzelcu z/s w Radomierzycach</w:t>
            </w:r>
          </w:p>
          <w:p w:rsidR="00F066CF" w:rsidRPr="006453CD" w:rsidRDefault="00F066CF" w:rsidP="006453CD">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0" w:line="276" w:lineRule="auto"/>
              <w:jc w:val="center"/>
              <w:rPr>
                <w:rFonts w:ascii="Sylfaen" w:hAnsi="Sylfaen" w:cs="Sylfaen"/>
                <w:b/>
                <w:bCs/>
                <w:sz w:val="24"/>
                <w:szCs w:val="24"/>
              </w:rPr>
            </w:pPr>
          </w:p>
          <w:p w:rsidR="0052330D" w:rsidRPr="00F066CF" w:rsidRDefault="005916F8" w:rsidP="006453CD">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spacing w:after="0" w:line="276" w:lineRule="auto"/>
              <w:jc w:val="center"/>
              <w:rPr>
                <w:rFonts w:ascii="Sylfaen" w:hAnsi="Sylfaen" w:cs="Sylfaen"/>
                <w:b/>
                <w:bCs/>
                <w:sz w:val="24"/>
                <w:szCs w:val="24"/>
              </w:rPr>
            </w:pPr>
            <w:r w:rsidRPr="006453CD">
              <w:rPr>
                <w:rFonts w:ascii="Sylfaen" w:hAnsi="Sylfaen" w:cs="Sylfaen"/>
                <w:b/>
                <w:bCs/>
                <w:sz w:val="24"/>
                <w:szCs w:val="24"/>
              </w:rPr>
              <w:t>Małgorzata</w:t>
            </w:r>
            <w:r w:rsidRPr="00D81835">
              <w:rPr>
                <w:rFonts w:ascii="Sylfaen" w:hAnsi="Sylfaen" w:cs="Sylfaen"/>
                <w:b/>
                <w:bCs/>
                <w:sz w:val="24"/>
                <w:szCs w:val="24"/>
              </w:rPr>
              <w:t xml:space="preserve"> </w:t>
            </w:r>
            <w:proofErr w:type="spellStart"/>
            <w:r w:rsidRPr="00D81835">
              <w:rPr>
                <w:rFonts w:ascii="Sylfaen" w:hAnsi="Sylfaen" w:cs="Sylfaen"/>
                <w:b/>
                <w:bCs/>
                <w:sz w:val="24"/>
                <w:szCs w:val="24"/>
              </w:rPr>
              <w:t>Korelin</w:t>
            </w:r>
            <w:proofErr w:type="spellEnd"/>
          </w:p>
        </w:tc>
      </w:tr>
    </w:tbl>
    <w:p w:rsidR="0052330D" w:rsidRPr="00C24601" w:rsidRDefault="0052330D" w:rsidP="003D63ED">
      <w:pPr>
        <w:spacing w:after="0" w:line="276" w:lineRule="auto"/>
        <w:jc w:val="center"/>
        <w:rPr>
          <w:rFonts w:ascii="Sylfaen" w:hAnsi="Sylfaen"/>
          <w:b/>
          <w:sz w:val="24"/>
          <w:szCs w:val="24"/>
        </w:rPr>
      </w:pPr>
    </w:p>
    <w:p w:rsidR="0052330D" w:rsidRPr="00C24601" w:rsidRDefault="0052330D" w:rsidP="003D63ED">
      <w:pPr>
        <w:spacing w:after="0" w:line="276" w:lineRule="auto"/>
        <w:rPr>
          <w:rFonts w:ascii="Sylfaen" w:hAnsi="Sylfaen"/>
          <w:b/>
          <w:sz w:val="24"/>
          <w:szCs w:val="24"/>
        </w:rPr>
      </w:pPr>
    </w:p>
    <w:p w:rsidR="0052330D" w:rsidRPr="00C24601" w:rsidRDefault="0052330D" w:rsidP="003D63ED">
      <w:pPr>
        <w:spacing w:after="0" w:line="276" w:lineRule="auto"/>
        <w:rPr>
          <w:rFonts w:ascii="Sylfaen" w:hAnsi="Sylfaen"/>
          <w:b/>
          <w:sz w:val="24"/>
          <w:szCs w:val="24"/>
        </w:rPr>
      </w:pPr>
    </w:p>
    <w:p w:rsidR="0052330D" w:rsidRDefault="0052330D" w:rsidP="003D63ED">
      <w:pPr>
        <w:spacing w:after="0" w:line="276" w:lineRule="auto"/>
        <w:rPr>
          <w:rFonts w:ascii="Sylfaen" w:hAnsi="Sylfaen"/>
          <w:b/>
          <w:sz w:val="24"/>
          <w:szCs w:val="24"/>
        </w:rPr>
      </w:pPr>
    </w:p>
    <w:p w:rsidR="003308D9" w:rsidRDefault="003308D9" w:rsidP="003D63ED">
      <w:pPr>
        <w:spacing w:after="0" w:line="276" w:lineRule="auto"/>
        <w:rPr>
          <w:rFonts w:ascii="Sylfaen" w:hAnsi="Sylfaen"/>
          <w:b/>
          <w:sz w:val="24"/>
          <w:szCs w:val="24"/>
        </w:rPr>
      </w:pPr>
    </w:p>
    <w:p w:rsidR="0052330D" w:rsidRPr="00C24601" w:rsidRDefault="0052330D" w:rsidP="003D63ED">
      <w:pPr>
        <w:spacing w:after="0" w:line="276" w:lineRule="auto"/>
        <w:rPr>
          <w:rFonts w:ascii="Sylfaen" w:hAnsi="Sylfaen"/>
          <w:b/>
          <w:sz w:val="24"/>
          <w:szCs w:val="24"/>
        </w:rPr>
      </w:pPr>
    </w:p>
    <w:p w:rsidR="0052330D" w:rsidRDefault="0052330D" w:rsidP="003D63ED">
      <w:pPr>
        <w:spacing w:after="0" w:line="276" w:lineRule="auto"/>
        <w:rPr>
          <w:rFonts w:ascii="Sylfaen" w:hAnsi="Sylfaen"/>
          <w:b/>
          <w:sz w:val="24"/>
          <w:szCs w:val="24"/>
        </w:rPr>
      </w:pPr>
      <w:r w:rsidRPr="00C24601">
        <w:rPr>
          <w:rFonts w:ascii="Sylfaen" w:hAnsi="Sylfaen"/>
          <w:b/>
          <w:sz w:val="24"/>
          <w:szCs w:val="24"/>
        </w:rPr>
        <w:t xml:space="preserve">Zgorzelec, </w:t>
      </w:r>
      <w:r w:rsidR="00F16FE4">
        <w:rPr>
          <w:rFonts w:ascii="Sylfaen" w:hAnsi="Sylfaen"/>
          <w:b/>
          <w:sz w:val="24"/>
          <w:szCs w:val="24"/>
        </w:rPr>
        <w:t>2019-0</w:t>
      </w:r>
      <w:r w:rsidR="00EA0317">
        <w:rPr>
          <w:rFonts w:ascii="Sylfaen" w:hAnsi="Sylfaen"/>
          <w:b/>
          <w:sz w:val="24"/>
          <w:szCs w:val="24"/>
        </w:rPr>
        <w:t>7</w:t>
      </w:r>
      <w:r w:rsidR="00F16FE4">
        <w:rPr>
          <w:rFonts w:ascii="Sylfaen" w:hAnsi="Sylfaen"/>
          <w:b/>
          <w:sz w:val="24"/>
          <w:szCs w:val="24"/>
        </w:rPr>
        <w:t>-</w:t>
      </w:r>
      <w:r w:rsidR="001D54FF">
        <w:rPr>
          <w:rFonts w:ascii="Sylfaen" w:hAnsi="Sylfaen"/>
          <w:b/>
          <w:sz w:val="24"/>
          <w:szCs w:val="24"/>
        </w:rPr>
        <w:t>29</w:t>
      </w:r>
    </w:p>
    <w:p w:rsidR="000B079C" w:rsidRDefault="000B079C" w:rsidP="003D63ED">
      <w:pPr>
        <w:spacing w:after="0" w:line="276" w:lineRule="auto"/>
        <w:rPr>
          <w:rFonts w:ascii="Sylfaen" w:hAnsi="Sylfaen"/>
          <w:b/>
          <w:sz w:val="24"/>
          <w:szCs w:val="24"/>
        </w:rPr>
      </w:pPr>
    </w:p>
    <w:p w:rsidR="007E36EA" w:rsidRPr="00C24601" w:rsidRDefault="007E36EA" w:rsidP="003D63ED">
      <w:pPr>
        <w:pStyle w:val="Akapitzlist"/>
        <w:numPr>
          <w:ilvl w:val="0"/>
          <w:numId w:val="1"/>
        </w:numPr>
        <w:tabs>
          <w:tab w:val="left" w:pos="567"/>
        </w:tabs>
        <w:spacing w:after="0" w:line="276" w:lineRule="auto"/>
        <w:ind w:left="0" w:firstLine="0"/>
        <w:rPr>
          <w:rFonts w:ascii="Sylfaen" w:hAnsi="Sylfaen"/>
          <w:b/>
          <w:sz w:val="24"/>
          <w:szCs w:val="24"/>
        </w:rPr>
      </w:pPr>
      <w:r w:rsidRPr="00C24601">
        <w:rPr>
          <w:rFonts w:ascii="Sylfaen" w:hAnsi="Sylfaen"/>
          <w:b/>
          <w:bCs/>
          <w:sz w:val="24"/>
          <w:szCs w:val="24"/>
        </w:rPr>
        <w:lastRenderedPageBreak/>
        <w:t>Nazwa oraz adres zamawiającego i dane kontaktowe.</w:t>
      </w:r>
    </w:p>
    <w:p w:rsidR="00C24601" w:rsidRPr="00C24601" w:rsidRDefault="00C24601" w:rsidP="003D63ED">
      <w:pPr>
        <w:pStyle w:val="Akapitzlist"/>
        <w:tabs>
          <w:tab w:val="left" w:pos="567"/>
        </w:tabs>
        <w:spacing w:after="0" w:line="276" w:lineRule="auto"/>
        <w:ind w:left="0"/>
        <w:rPr>
          <w:rFonts w:ascii="Sylfaen" w:hAnsi="Sylfaen"/>
          <w:b/>
          <w:sz w:val="24"/>
          <w:szCs w:val="24"/>
        </w:rPr>
      </w:pPr>
    </w:p>
    <w:p w:rsidR="007E36EA" w:rsidRPr="005C5563" w:rsidRDefault="007E36EA" w:rsidP="005916F8">
      <w:pPr>
        <w:pStyle w:val="Akapitzlist"/>
        <w:tabs>
          <w:tab w:val="left" w:pos="567"/>
        </w:tabs>
        <w:spacing w:after="0" w:line="276" w:lineRule="auto"/>
        <w:ind w:left="0"/>
        <w:rPr>
          <w:rFonts w:ascii="Sylfaen" w:hAnsi="Sylfaen"/>
          <w:bCs/>
          <w:sz w:val="24"/>
          <w:szCs w:val="24"/>
        </w:rPr>
      </w:pPr>
      <w:r w:rsidRPr="005C5563">
        <w:rPr>
          <w:rFonts w:ascii="Sylfaen" w:hAnsi="Sylfaen"/>
          <w:bCs/>
          <w:sz w:val="24"/>
          <w:szCs w:val="24"/>
        </w:rPr>
        <w:t>Nazwa: Gmin</w:t>
      </w:r>
      <w:r w:rsidR="005C5563" w:rsidRPr="005C5563">
        <w:rPr>
          <w:rFonts w:ascii="Sylfaen" w:hAnsi="Sylfaen"/>
          <w:bCs/>
          <w:sz w:val="24"/>
          <w:szCs w:val="24"/>
        </w:rPr>
        <w:t xml:space="preserve">ny Ośrodek Kultury w </w:t>
      </w:r>
      <w:r w:rsidR="00E86531">
        <w:rPr>
          <w:rFonts w:ascii="Sylfaen" w:hAnsi="Sylfaen"/>
          <w:bCs/>
          <w:sz w:val="24"/>
          <w:szCs w:val="24"/>
        </w:rPr>
        <w:t>Zgorzelcu z/s w Radomierzycach</w:t>
      </w:r>
    </w:p>
    <w:p w:rsidR="007E36EA" w:rsidRPr="003308D9" w:rsidRDefault="007E36EA" w:rsidP="005916F8">
      <w:pPr>
        <w:pStyle w:val="Akapitzlist"/>
        <w:tabs>
          <w:tab w:val="left" w:pos="567"/>
        </w:tabs>
        <w:spacing w:after="0" w:line="276" w:lineRule="auto"/>
        <w:ind w:left="0"/>
        <w:rPr>
          <w:rFonts w:ascii="Sylfaen" w:hAnsi="Sylfaen"/>
          <w:bCs/>
          <w:sz w:val="24"/>
          <w:szCs w:val="24"/>
        </w:rPr>
      </w:pPr>
      <w:r w:rsidRPr="003308D9">
        <w:rPr>
          <w:rFonts w:ascii="Sylfaen" w:hAnsi="Sylfaen"/>
          <w:bCs/>
          <w:sz w:val="24"/>
          <w:szCs w:val="24"/>
        </w:rPr>
        <w:t xml:space="preserve">Adres: </w:t>
      </w:r>
      <w:r w:rsidR="005C5563" w:rsidRPr="003308D9">
        <w:rPr>
          <w:rFonts w:ascii="Sylfaen" w:hAnsi="Sylfaen"/>
          <w:bCs/>
          <w:sz w:val="24"/>
          <w:szCs w:val="24"/>
        </w:rPr>
        <w:t>Radomierzyce 40</w:t>
      </w:r>
      <w:r w:rsidRPr="003308D9">
        <w:rPr>
          <w:rFonts w:ascii="Sylfaen" w:hAnsi="Sylfaen"/>
          <w:bCs/>
          <w:sz w:val="24"/>
          <w:szCs w:val="24"/>
        </w:rPr>
        <w:t>, 59-900 Zgorzelec</w:t>
      </w:r>
    </w:p>
    <w:p w:rsidR="007E36EA" w:rsidRPr="003308D9" w:rsidRDefault="007E36EA" w:rsidP="005916F8">
      <w:pPr>
        <w:pStyle w:val="Akapitzlist"/>
        <w:tabs>
          <w:tab w:val="left" w:pos="567"/>
        </w:tabs>
        <w:spacing w:after="0" w:line="276" w:lineRule="auto"/>
        <w:ind w:left="0"/>
        <w:rPr>
          <w:rFonts w:ascii="Sylfaen" w:hAnsi="Sylfaen"/>
          <w:bCs/>
          <w:sz w:val="24"/>
          <w:szCs w:val="24"/>
        </w:rPr>
      </w:pPr>
      <w:r w:rsidRPr="003308D9">
        <w:rPr>
          <w:rFonts w:ascii="Sylfaen" w:hAnsi="Sylfaen"/>
          <w:bCs/>
          <w:sz w:val="24"/>
          <w:szCs w:val="24"/>
        </w:rPr>
        <w:t xml:space="preserve">REGON: </w:t>
      </w:r>
      <w:r w:rsidR="006848F8" w:rsidRPr="003308D9">
        <w:rPr>
          <w:rFonts w:ascii="Sylfaen" w:hAnsi="Sylfaen"/>
          <w:bCs/>
          <w:sz w:val="24"/>
          <w:szCs w:val="24"/>
        </w:rPr>
        <w:t>230925560</w:t>
      </w:r>
    </w:p>
    <w:p w:rsidR="007E36EA" w:rsidRPr="003308D9" w:rsidRDefault="007E36EA" w:rsidP="005916F8">
      <w:pPr>
        <w:pStyle w:val="Akapitzlist"/>
        <w:tabs>
          <w:tab w:val="left" w:pos="567"/>
        </w:tabs>
        <w:spacing w:after="0" w:line="276" w:lineRule="auto"/>
        <w:ind w:left="0"/>
        <w:rPr>
          <w:rFonts w:ascii="Sylfaen" w:hAnsi="Sylfaen"/>
          <w:bCs/>
          <w:sz w:val="24"/>
          <w:szCs w:val="24"/>
        </w:rPr>
      </w:pPr>
      <w:r w:rsidRPr="003308D9">
        <w:rPr>
          <w:rFonts w:ascii="Sylfaen" w:hAnsi="Sylfaen"/>
          <w:bCs/>
          <w:sz w:val="24"/>
          <w:szCs w:val="24"/>
        </w:rPr>
        <w:t xml:space="preserve">NIP: </w:t>
      </w:r>
      <w:r w:rsidR="005C5563" w:rsidRPr="003308D9">
        <w:rPr>
          <w:rFonts w:ascii="Sylfaen" w:hAnsi="Sylfaen" w:cs="Tahoma"/>
          <w:sz w:val="24"/>
          <w:szCs w:val="24"/>
          <w:shd w:val="clear" w:color="auto" w:fill="FFFFFF"/>
        </w:rPr>
        <w:t>615-18-14-399</w:t>
      </w:r>
    </w:p>
    <w:p w:rsidR="007E36EA" w:rsidRPr="005916F8" w:rsidRDefault="007E36EA" w:rsidP="005916F8">
      <w:pPr>
        <w:pStyle w:val="Zwykytekst"/>
        <w:spacing w:line="276" w:lineRule="auto"/>
        <w:rPr>
          <w:rStyle w:val="Hipercze"/>
          <w:rFonts w:ascii="Sylfaen" w:hAnsi="Sylfaen"/>
          <w:color w:val="auto"/>
          <w:sz w:val="24"/>
          <w:szCs w:val="24"/>
          <w:u w:val="none"/>
        </w:rPr>
      </w:pPr>
      <w:r w:rsidRPr="003308D9">
        <w:rPr>
          <w:rFonts w:ascii="Sylfaen" w:hAnsi="Sylfaen"/>
          <w:bCs/>
          <w:sz w:val="24"/>
          <w:szCs w:val="24"/>
        </w:rPr>
        <w:t xml:space="preserve">Adres strony </w:t>
      </w:r>
      <w:r w:rsidRPr="005916F8">
        <w:rPr>
          <w:rFonts w:ascii="Sylfaen" w:hAnsi="Sylfaen"/>
          <w:bCs/>
          <w:sz w:val="24"/>
          <w:szCs w:val="24"/>
        </w:rPr>
        <w:t>internetowej:</w:t>
      </w:r>
      <w:r w:rsidRPr="005C5563">
        <w:rPr>
          <w:rFonts w:ascii="Sylfaen" w:hAnsi="Sylfaen"/>
          <w:bCs/>
          <w:sz w:val="24"/>
          <w:szCs w:val="24"/>
        </w:rPr>
        <w:t xml:space="preserve"> </w:t>
      </w:r>
      <w:hyperlink r:id="rId9" w:history="1">
        <w:r w:rsidR="005916F8" w:rsidRPr="005C5563">
          <w:rPr>
            <w:rStyle w:val="Hipercze"/>
            <w:rFonts w:ascii="Sylfaen" w:hAnsi="Sylfaen"/>
            <w:color w:val="auto"/>
            <w:sz w:val="24"/>
            <w:szCs w:val="24"/>
          </w:rPr>
          <w:t>http://gokzgorzelec-radomierzyce.pl/bip/</w:t>
        </w:r>
      </w:hyperlink>
    </w:p>
    <w:p w:rsidR="00F97146" w:rsidRPr="000358A6" w:rsidRDefault="00F97146" w:rsidP="005916F8">
      <w:pPr>
        <w:pStyle w:val="Akapitzlist"/>
        <w:tabs>
          <w:tab w:val="left" w:pos="567"/>
        </w:tabs>
        <w:spacing w:after="0" w:line="276" w:lineRule="auto"/>
        <w:ind w:left="0"/>
        <w:rPr>
          <w:rStyle w:val="Hipercze"/>
          <w:rFonts w:ascii="Sylfaen" w:hAnsi="Sylfaen"/>
          <w:bCs/>
          <w:color w:val="auto"/>
          <w:sz w:val="24"/>
          <w:szCs w:val="24"/>
          <w:u w:val="none"/>
        </w:rPr>
      </w:pPr>
      <w:r w:rsidRPr="000358A6">
        <w:rPr>
          <w:rStyle w:val="Hipercze"/>
          <w:rFonts w:ascii="Sylfaen" w:hAnsi="Sylfaen"/>
          <w:bCs/>
          <w:color w:val="auto"/>
          <w:sz w:val="24"/>
          <w:szCs w:val="24"/>
          <w:u w:val="none"/>
        </w:rPr>
        <w:t xml:space="preserve">Adres email: </w:t>
      </w:r>
      <w:hyperlink r:id="rId10" w:history="1">
        <w:r w:rsidRPr="000358A6">
          <w:rPr>
            <w:rStyle w:val="Hipercze"/>
            <w:rFonts w:ascii="Sylfaen" w:hAnsi="Sylfaen"/>
            <w:bCs/>
            <w:color w:val="auto"/>
            <w:sz w:val="24"/>
            <w:szCs w:val="24"/>
          </w:rPr>
          <w:t>przetargi@gmina.zgorzelec.pl</w:t>
        </w:r>
      </w:hyperlink>
    </w:p>
    <w:p w:rsidR="007E36EA" w:rsidRPr="000358A6" w:rsidRDefault="007E36EA" w:rsidP="005916F8">
      <w:pPr>
        <w:pStyle w:val="Akapitzlist"/>
        <w:tabs>
          <w:tab w:val="left" w:pos="567"/>
        </w:tabs>
        <w:spacing w:after="0" w:line="276" w:lineRule="auto"/>
        <w:ind w:left="0"/>
        <w:rPr>
          <w:rFonts w:ascii="Sylfaen" w:hAnsi="Sylfaen"/>
          <w:bCs/>
          <w:sz w:val="24"/>
          <w:szCs w:val="24"/>
        </w:rPr>
      </w:pPr>
      <w:r w:rsidRPr="000358A6">
        <w:rPr>
          <w:rFonts w:ascii="Sylfaen" w:hAnsi="Sylfaen"/>
          <w:sz w:val="24"/>
          <w:szCs w:val="24"/>
        </w:rPr>
        <w:t xml:space="preserve">Numer telefonu: </w:t>
      </w:r>
      <w:r w:rsidR="005C5563" w:rsidRPr="000358A6">
        <w:rPr>
          <w:rFonts w:ascii="Sylfaen" w:hAnsi="Sylfaen" w:cs="Tahoma"/>
          <w:sz w:val="24"/>
          <w:szCs w:val="24"/>
          <w:shd w:val="clear" w:color="auto" w:fill="FFFFFF"/>
        </w:rPr>
        <w:t>(75)77 525 59</w:t>
      </w:r>
    </w:p>
    <w:p w:rsidR="00C24601" w:rsidRPr="005C5563" w:rsidRDefault="007E36EA" w:rsidP="005916F8">
      <w:pPr>
        <w:tabs>
          <w:tab w:val="left" w:pos="567"/>
        </w:tabs>
        <w:spacing w:after="0" w:line="276" w:lineRule="auto"/>
        <w:rPr>
          <w:rFonts w:ascii="Sylfaen" w:hAnsi="Sylfaen"/>
          <w:bCs/>
          <w:sz w:val="24"/>
          <w:szCs w:val="24"/>
        </w:rPr>
      </w:pPr>
      <w:r w:rsidRPr="005C5563">
        <w:rPr>
          <w:rFonts w:ascii="Sylfaen" w:hAnsi="Sylfaen"/>
          <w:bCs/>
          <w:sz w:val="24"/>
          <w:szCs w:val="24"/>
        </w:rPr>
        <w:t xml:space="preserve">Godziny urzędowania: </w:t>
      </w:r>
      <w:r w:rsidR="005C5563" w:rsidRPr="005C5563">
        <w:rPr>
          <w:rFonts w:ascii="Sylfaen" w:hAnsi="Sylfaen"/>
          <w:bCs/>
          <w:sz w:val="24"/>
          <w:szCs w:val="24"/>
        </w:rPr>
        <w:t xml:space="preserve">od </w:t>
      </w:r>
      <w:r w:rsidRPr="005C5563">
        <w:rPr>
          <w:rFonts w:ascii="Sylfaen" w:hAnsi="Sylfaen"/>
          <w:bCs/>
          <w:sz w:val="24"/>
          <w:szCs w:val="24"/>
        </w:rPr>
        <w:t>poniedziałk</w:t>
      </w:r>
      <w:r w:rsidR="005C5563" w:rsidRPr="005C5563">
        <w:rPr>
          <w:rFonts w:ascii="Sylfaen" w:hAnsi="Sylfaen"/>
          <w:bCs/>
          <w:sz w:val="24"/>
          <w:szCs w:val="24"/>
        </w:rPr>
        <w:t>u do pi</w:t>
      </w:r>
      <w:r w:rsidRPr="005C5563">
        <w:rPr>
          <w:rFonts w:ascii="Sylfaen" w:hAnsi="Sylfaen"/>
          <w:bCs/>
          <w:sz w:val="24"/>
          <w:szCs w:val="24"/>
        </w:rPr>
        <w:t>ątk</w:t>
      </w:r>
      <w:r w:rsidR="005C5563" w:rsidRPr="005C5563">
        <w:rPr>
          <w:rFonts w:ascii="Sylfaen" w:hAnsi="Sylfaen"/>
          <w:bCs/>
          <w:sz w:val="24"/>
          <w:szCs w:val="24"/>
        </w:rPr>
        <w:t>u</w:t>
      </w:r>
      <w:r w:rsidRPr="005C5563">
        <w:rPr>
          <w:rFonts w:ascii="Sylfaen" w:hAnsi="Sylfaen"/>
          <w:bCs/>
          <w:sz w:val="24"/>
          <w:szCs w:val="24"/>
        </w:rPr>
        <w:t xml:space="preserve"> od 7:30 do 15:30</w:t>
      </w:r>
      <w:r w:rsidR="00C24601" w:rsidRPr="005C5563">
        <w:rPr>
          <w:rFonts w:ascii="Sylfaen" w:hAnsi="Sylfaen"/>
          <w:bCs/>
          <w:sz w:val="24"/>
          <w:szCs w:val="24"/>
        </w:rPr>
        <w:t>.</w:t>
      </w:r>
    </w:p>
    <w:p w:rsidR="007E36EA" w:rsidRPr="005916F8" w:rsidRDefault="007E36EA" w:rsidP="005916F8">
      <w:pPr>
        <w:tabs>
          <w:tab w:val="left" w:pos="567"/>
        </w:tabs>
        <w:spacing w:after="0" w:line="276" w:lineRule="auto"/>
        <w:rPr>
          <w:rFonts w:ascii="Sylfaen" w:hAnsi="Sylfaen"/>
          <w:bCs/>
          <w:sz w:val="24"/>
          <w:szCs w:val="24"/>
        </w:rPr>
      </w:pPr>
      <w:r w:rsidRPr="005916F8">
        <w:rPr>
          <w:rFonts w:ascii="Sylfaen" w:hAnsi="Sylfaen"/>
          <w:bCs/>
          <w:sz w:val="24"/>
          <w:szCs w:val="24"/>
        </w:rPr>
        <w:t xml:space="preserve"> </w:t>
      </w:r>
    </w:p>
    <w:p w:rsidR="007E36EA" w:rsidRPr="005916F8" w:rsidRDefault="007E36EA" w:rsidP="005916F8">
      <w:pPr>
        <w:pStyle w:val="Akapitzlist"/>
        <w:numPr>
          <w:ilvl w:val="0"/>
          <w:numId w:val="1"/>
        </w:numPr>
        <w:tabs>
          <w:tab w:val="left" w:pos="567"/>
        </w:tabs>
        <w:spacing w:after="0" w:line="276" w:lineRule="auto"/>
        <w:ind w:left="0" w:firstLine="0"/>
        <w:rPr>
          <w:rFonts w:ascii="Sylfaen" w:hAnsi="Sylfaen"/>
          <w:b/>
          <w:bCs/>
          <w:sz w:val="24"/>
          <w:szCs w:val="24"/>
        </w:rPr>
      </w:pPr>
      <w:r w:rsidRPr="005916F8">
        <w:rPr>
          <w:rFonts w:ascii="Sylfaen" w:hAnsi="Sylfaen"/>
          <w:b/>
          <w:bCs/>
          <w:sz w:val="24"/>
          <w:szCs w:val="24"/>
        </w:rPr>
        <w:t>Tryb udzielenia zamówienia</w:t>
      </w:r>
      <w:r w:rsidR="00335D41" w:rsidRPr="005916F8">
        <w:rPr>
          <w:rFonts w:ascii="Sylfaen" w:hAnsi="Sylfaen"/>
          <w:b/>
          <w:bCs/>
          <w:sz w:val="24"/>
          <w:szCs w:val="24"/>
        </w:rPr>
        <w:t>.</w:t>
      </w:r>
    </w:p>
    <w:p w:rsidR="00C24601" w:rsidRPr="005916F8" w:rsidRDefault="00C24601" w:rsidP="005916F8">
      <w:pPr>
        <w:pStyle w:val="Akapitzlist"/>
        <w:tabs>
          <w:tab w:val="left" w:pos="567"/>
        </w:tabs>
        <w:spacing w:after="0" w:line="276" w:lineRule="auto"/>
        <w:ind w:left="0"/>
        <w:rPr>
          <w:rFonts w:ascii="Sylfaen" w:hAnsi="Sylfaen"/>
          <w:b/>
          <w:bCs/>
          <w:sz w:val="24"/>
          <w:szCs w:val="24"/>
        </w:rPr>
      </w:pPr>
    </w:p>
    <w:p w:rsidR="007E36EA" w:rsidRPr="004F0175" w:rsidRDefault="007E36EA" w:rsidP="005916F8">
      <w:pPr>
        <w:pStyle w:val="Akapitzlist"/>
        <w:numPr>
          <w:ilvl w:val="0"/>
          <w:numId w:val="3"/>
        </w:numPr>
        <w:tabs>
          <w:tab w:val="left" w:pos="567"/>
        </w:tabs>
        <w:autoSpaceDE w:val="0"/>
        <w:autoSpaceDN w:val="0"/>
        <w:adjustRightInd w:val="0"/>
        <w:spacing w:after="0" w:line="276" w:lineRule="auto"/>
        <w:ind w:left="0" w:firstLine="0"/>
        <w:jc w:val="both"/>
        <w:rPr>
          <w:rFonts w:ascii="Sylfaen" w:hAnsi="Sylfaen"/>
          <w:sz w:val="24"/>
          <w:szCs w:val="24"/>
        </w:rPr>
      </w:pPr>
      <w:r w:rsidRPr="005916F8">
        <w:rPr>
          <w:rFonts w:ascii="Sylfaen" w:hAnsi="Sylfaen"/>
          <w:sz w:val="24"/>
          <w:szCs w:val="24"/>
        </w:rPr>
        <w:t>Postępowanie</w:t>
      </w:r>
      <w:r w:rsidRPr="006A138D">
        <w:rPr>
          <w:rFonts w:ascii="Sylfaen" w:hAnsi="Sylfaen"/>
          <w:sz w:val="24"/>
          <w:szCs w:val="24"/>
        </w:rPr>
        <w:t xml:space="preserve"> o udzielenie zamówienia publicznego prowadzone jest w trybie przetargu nieograniczonego zgodnie z przepisami art. </w:t>
      </w:r>
      <w:r w:rsidRPr="006A138D">
        <w:rPr>
          <w:rFonts w:ascii="Sylfaen" w:hAnsi="Sylfaen"/>
          <w:sz w:val="24"/>
          <w:szCs w:val="24"/>
          <w:shd w:val="clear" w:color="auto" w:fill="FFFFFF"/>
        </w:rPr>
        <w:t>10 ust. 1 oraz art. 39-46 ustawy</w:t>
      </w:r>
      <w:r w:rsidRPr="006A138D">
        <w:rPr>
          <w:rFonts w:ascii="Sylfaen" w:hAnsi="Sylfaen"/>
          <w:sz w:val="24"/>
          <w:szCs w:val="24"/>
        </w:rPr>
        <w:t xml:space="preserve"> z dnia 29 stycznia 2004r. – Prawo zamówień publicznych (</w:t>
      </w:r>
      <w:proofErr w:type="spellStart"/>
      <w:r w:rsidRPr="006A138D">
        <w:rPr>
          <w:rFonts w:ascii="Sylfaen" w:hAnsi="Sylfaen"/>
          <w:sz w:val="24"/>
          <w:szCs w:val="24"/>
        </w:rPr>
        <w:t>t.j</w:t>
      </w:r>
      <w:proofErr w:type="spellEnd"/>
      <w:r w:rsidRPr="006A138D">
        <w:rPr>
          <w:rFonts w:ascii="Sylfaen" w:hAnsi="Sylfaen"/>
          <w:sz w:val="24"/>
          <w:szCs w:val="24"/>
        </w:rPr>
        <w:t xml:space="preserve">. Dz. U. z 2018 r. poz. 1986 z </w:t>
      </w:r>
      <w:proofErr w:type="spellStart"/>
      <w:r w:rsidRPr="006A138D">
        <w:rPr>
          <w:rFonts w:ascii="Sylfaen" w:hAnsi="Sylfaen"/>
          <w:sz w:val="24"/>
          <w:szCs w:val="24"/>
        </w:rPr>
        <w:t>późn</w:t>
      </w:r>
      <w:proofErr w:type="spellEnd"/>
      <w:r w:rsidRPr="006A138D">
        <w:rPr>
          <w:rFonts w:ascii="Sylfaen" w:hAnsi="Sylfaen"/>
          <w:sz w:val="24"/>
          <w:szCs w:val="24"/>
        </w:rPr>
        <w:t>. zm.), zwanej dalej ustawą „</w:t>
      </w:r>
      <w:proofErr w:type="spellStart"/>
      <w:r w:rsidRPr="006A138D">
        <w:rPr>
          <w:rFonts w:ascii="Sylfaen" w:hAnsi="Sylfaen"/>
          <w:sz w:val="24"/>
          <w:szCs w:val="24"/>
        </w:rPr>
        <w:t>Pzp</w:t>
      </w:r>
      <w:proofErr w:type="spellEnd"/>
      <w:r w:rsidRPr="006A138D">
        <w:rPr>
          <w:rFonts w:ascii="Sylfaen" w:hAnsi="Sylfaen"/>
          <w:sz w:val="24"/>
          <w:szCs w:val="24"/>
        </w:rPr>
        <w:t xml:space="preserve">”, w procedurze właściwej dla zamówień publicznych </w:t>
      </w:r>
      <w:r w:rsidR="00C24601" w:rsidRPr="006A138D">
        <w:rPr>
          <w:rFonts w:ascii="Sylfaen" w:hAnsi="Sylfaen"/>
          <w:sz w:val="24"/>
          <w:szCs w:val="24"/>
        </w:rPr>
        <w:br/>
      </w:r>
      <w:r w:rsidRPr="006A138D">
        <w:rPr>
          <w:rFonts w:ascii="Sylfaen" w:hAnsi="Sylfaen"/>
          <w:sz w:val="24"/>
          <w:szCs w:val="24"/>
        </w:rPr>
        <w:t xml:space="preserve">o wartości poniżej wartości określonych w przepisach wydanych na podstawie art. 11 ust. 8 ustawy </w:t>
      </w:r>
      <w:proofErr w:type="spellStart"/>
      <w:r w:rsidRPr="004F0175">
        <w:rPr>
          <w:rFonts w:ascii="Sylfaen" w:hAnsi="Sylfaen"/>
          <w:sz w:val="24"/>
          <w:szCs w:val="24"/>
        </w:rPr>
        <w:t>Pzp</w:t>
      </w:r>
      <w:proofErr w:type="spellEnd"/>
      <w:r w:rsidRPr="004F0175">
        <w:rPr>
          <w:rFonts w:ascii="Sylfaen" w:hAnsi="Sylfaen"/>
          <w:sz w:val="24"/>
          <w:szCs w:val="24"/>
        </w:rPr>
        <w:t xml:space="preserve">. </w:t>
      </w:r>
    </w:p>
    <w:p w:rsidR="007E36EA" w:rsidRPr="004F0175" w:rsidRDefault="007E36EA" w:rsidP="003D63ED">
      <w:pPr>
        <w:numPr>
          <w:ilvl w:val="0"/>
          <w:numId w:val="3"/>
        </w:numPr>
        <w:tabs>
          <w:tab w:val="left" w:pos="567"/>
        </w:tabs>
        <w:spacing w:after="0" w:line="276" w:lineRule="auto"/>
        <w:ind w:left="0" w:firstLine="0"/>
        <w:contextualSpacing/>
        <w:jc w:val="both"/>
        <w:rPr>
          <w:rFonts w:ascii="Sylfaen" w:hAnsi="Sylfaen"/>
          <w:sz w:val="24"/>
          <w:szCs w:val="24"/>
        </w:rPr>
      </w:pPr>
      <w:r w:rsidRPr="004F0175">
        <w:rPr>
          <w:rFonts w:ascii="Sylfaen" w:hAnsi="Sylfaen"/>
          <w:sz w:val="24"/>
          <w:szCs w:val="24"/>
        </w:rPr>
        <w:t xml:space="preserve">Postępowanie jest prowadzone zgodnie z zasadami przewidzianymi dla tzw. „procedury odwróconej”, o której mowa w art. 24aa ust. 1 i 2 ustawy </w:t>
      </w:r>
      <w:proofErr w:type="spellStart"/>
      <w:r w:rsidRPr="004F0175">
        <w:rPr>
          <w:rFonts w:ascii="Sylfaen" w:hAnsi="Sylfaen"/>
          <w:sz w:val="24"/>
          <w:szCs w:val="24"/>
        </w:rPr>
        <w:t>Pzp</w:t>
      </w:r>
      <w:proofErr w:type="spellEnd"/>
      <w:r w:rsidRPr="004F0175">
        <w:rPr>
          <w:rFonts w:ascii="Sylfaen" w:hAnsi="Sylfaen"/>
          <w:sz w:val="24"/>
          <w:szCs w:val="24"/>
        </w:rPr>
        <w:t>. Stosownie do przywołanych przepisów Zamawiający najpierw dokona oceny ofert, a następnie zbada czy Wykonawca, którego oferta została oceniona jako najkorzystniejsza, nie podlega wykluczeniu oraz spełnia warunki udziału w postępowaniu.</w:t>
      </w:r>
    </w:p>
    <w:p w:rsidR="00C24601" w:rsidRPr="004F0175" w:rsidRDefault="00C24601" w:rsidP="003D63ED">
      <w:pPr>
        <w:tabs>
          <w:tab w:val="left" w:pos="567"/>
        </w:tabs>
        <w:spacing w:after="0" w:line="276" w:lineRule="auto"/>
        <w:contextualSpacing/>
        <w:jc w:val="both"/>
        <w:rPr>
          <w:rFonts w:ascii="Sylfaen" w:hAnsi="Sylfaen"/>
          <w:sz w:val="24"/>
          <w:szCs w:val="24"/>
        </w:rPr>
      </w:pPr>
    </w:p>
    <w:p w:rsidR="007E36EA" w:rsidRPr="004F0175" w:rsidRDefault="007E36EA" w:rsidP="003D63ED">
      <w:pPr>
        <w:pStyle w:val="Akapitzlist"/>
        <w:numPr>
          <w:ilvl w:val="0"/>
          <w:numId w:val="1"/>
        </w:numPr>
        <w:tabs>
          <w:tab w:val="left" w:pos="567"/>
        </w:tabs>
        <w:spacing w:after="0" w:line="276" w:lineRule="auto"/>
        <w:ind w:left="0" w:firstLine="0"/>
        <w:rPr>
          <w:rFonts w:ascii="Sylfaen" w:hAnsi="Sylfaen"/>
          <w:b/>
          <w:bCs/>
          <w:sz w:val="24"/>
          <w:szCs w:val="24"/>
        </w:rPr>
      </w:pPr>
      <w:r w:rsidRPr="004F0175">
        <w:rPr>
          <w:rFonts w:ascii="Sylfaen" w:hAnsi="Sylfaen"/>
          <w:b/>
          <w:bCs/>
          <w:sz w:val="24"/>
          <w:szCs w:val="24"/>
        </w:rPr>
        <w:t>Opis przedmiotu zamówienia</w:t>
      </w:r>
      <w:r w:rsidR="00335D41" w:rsidRPr="004F0175">
        <w:rPr>
          <w:rFonts w:ascii="Sylfaen" w:hAnsi="Sylfaen"/>
          <w:b/>
          <w:bCs/>
          <w:sz w:val="24"/>
          <w:szCs w:val="24"/>
        </w:rPr>
        <w:t>.</w:t>
      </w:r>
    </w:p>
    <w:p w:rsidR="00C24601" w:rsidRPr="00EA0317" w:rsidRDefault="00C24601" w:rsidP="003D63ED">
      <w:pPr>
        <w:pStyle w:val="Akapitzlist"/>
        <w:tabs>
          <w:tab w:val="left" w:pos="567"/>
        </w:tabs>
        <w:spacing w:after="0" w:line="276" w:lineRule="auto"/>
        <w:ind w:left="0"/>
        <w:rPr>
          <w:rFonts w:ascii="Sylfaen" w:hAnsi="Sylfaen"/>
          <w:b/>
          <w:bCs/>
          <w:color w:val="FF0000"/>
          <w:sz w:val="24"/>
          <w:szCs w:val="24"/>
        </w:rPr>
      </w:pPr>
    </w:p>
    <w:p w:rsidR="003D63ED" w:rsidRDefault="00C145BA" w:rsidP="003D63ED">
      <w:pPr>
        <w:pStyle w:val="Akapitzlist"/>
        <w:numPr>
          <w:ilvl w:val="0"/>
          <w:numId w:val="34"/>
        </w:numPr>
        <w:tabs>
          <w:tab w:val="left" w:pos="426"/>
          <w:tab w:val="left" w:pos="567"/>
        </w:tabs>
        <w:autoSpaceDE w:val="0"/>
        <w:autoSpaceDN w:val="0"/>
        <w:adjustRightInd w:val="0"/>
        <w:spacing w:after="0" w:line="276" w:lineRule="auto"/>
        <w:ind w:left="0" w:firstLine="0"/>
        <w:jc w:val="both"/>
        <w:rPr>
          <w:rFonts w:ascii="Sylfaen" w:eastAsia="BookmanOldStyle" w:hAnsi="Sylfaen" w:cs="BookmanOldStyle"/>
          <w:sz w:val="24"/>
          <w:szCs w:val="24"/>
        </w:rPr>
      </w:pPr>
      <w:r w:rsidRPr="003D63ED">
        <w:rPr>
          <w:rFonts w:ascii="Sylfaen" w:eastAsia="BookmanOldStyle" w:hAnsi="Sylfaen" w:cs="BookmanOldStyle"/>
          <w:sz w:val="24"/>
          <w:szCs w:val="24"/>
        </w:rPr>
        <w:t xml:space="preserve">Przedmiotem zamówienia jest wykonanie na działce nr 47/6 i 296 w miejscowości Tylice wolnostojącego budynku świetlicy wiejskiej o powierzchni  użytkowej 216,88 m² i kubaturze 1410,54 m³ wraz z infrastrukturą towarzyszącą. Budynek nie podpiwniczony, dwukondygnacyjny: parter z poddaszem  użytkowym, oparty na rzucie prostokąta. Budynek z dachem dwuspadowym, pokryty dachówką ceramiczną z instalacją fotowoltaiczną składającą się z 30 szt. paneli polikrystalicznych o mocy 270 </w:t>
      </w:r>
      <w:proofErr w:type="spellStart"/>
      <w:r w:rsidRPr="003D63ED">
        <w:rPr>
          <w:rFonts w:ascii="Sylfaen" w:eastAsia="BookmanOldStyle" w:hAnsi="Sylfaen" w:cs="BookmanOldStyle"/>
          <w:sz w:val="24"/>
          <w:szCs w:val="24"/>
        </w:rPr>
        <w:t>Wp</w:t>
      </w:r>
      <w:proofErr w:type="spellEnd"/>
      <w:r w:rsidRPr="003D63ED">
        <w:rPr>
          <w:rFonts w:ascii="Sylfaen" w:eastAsia="BookmanOldStyle" w:hAnsi="Sylfaen" w:cs="BookmanOldStyle"/>
          <w:sz w:val="24"/>
          <w:szCs w:val="24"/>
        </w:rPr>
        <w:t xml:space="preserve"> . Główne wejścia do budynku na elewacji frontowej od strony południowej z wjazdem na teren </w:t>
      </w:r>
      <w:r w:rsidRPr="003D63ED">
        <w:rPr>
          <w:rFonts w:ascii="Sylfaen" w:eastAsia="BookmanOldStyle" w:hAnsi="Sylfaen" w:cs="BookmanOldStyle"/>
          <w:sz w:val="24"/>
          <w:szCs w:val="24"/>
        </w:rPr>
        <w:lastRenderedPageBreak/>
        <w:t xml:space="preserve">działki z drogi gminnej dr 296. Do budynku </w:t>
      </w:r>
      <w:r w:rsidR="00E86531">
        <w:rPr>
          <w:rFonts w:ascii="Sylfaen" w:eastAsia="BookmanOldStyle" w:hAnsi="Sylfaen" w:cs="BookmanOldStyle"/>
          <w:sz w:val="24"/>
          <w:szCs w:val="24"/>
        </w:rPr>
        <w:t xml:space="preserve">należy wykonać </w:t>
      </w:r>
      <w:r w:rsidRPr="003D63ED">
        <w:rPr>
          <w:rFonts w:ascii="Sylfaen" w:eastAsia="BookmanOldStyle" w:hAnsi="Sylfaen" w:cs="BookmanOldStyle"/>
          <w:sz w:val="24"/>
          <w:szCs w:val="24"/>
        </w:rPr>
        <w:t>drog</w:t>
      </w:r>
      <w:r w:rsidR="00E86531">
        <w:rPr>
          <w:rFonts w:ascii="Sylfaen" w:eastAsia="BookmanOldStyle" w:hAnsi="Sylfaen" w:cs="BookmanOldStyle"/>
          <w:sz w:val="24"/>
          <w:szCs w:val="24"/>
        </w:rPr>
        <w:t>ę</w:t>
      </w:r>
      <w:r w:rsidRPr="003D63ED">
        <w:rPr>
          <w:rFonts w:ascii="Sylfaen" w:eastAsia="BookmanOldStyle" w:hAnsi="Sylfaen" w:cs="BookmanOldStyle"/>
          <w:sz w:val="24"/>
          <w:szCs w:val="24"/>
        </w:rPr>
        <w:t xml:space="preserve"> utwardzon</w:t>
      </w:r>
      <w:r w:rsidR="00E86531">
        <w:rPr>
          <w:rFonts w:ascii="Sylfaen" w:eastAsia="BookmanOldStyle" w:hAnsi="Sylfaen" w:cs="BookmanOldStyle"/>
          <w:sz w:val="24"/>
          <w:szCs w:val="24"/>
        </w:rPr>
        <w:t>ą</w:t>
      </w:r>
      <w:r w:rsidRPr="003D63ED">
        <w:rPr>
          <w:rFonts w:ascii="Sylfaen" w:eastAsia="BookmanOldStyle" w:hAnsi="Sylfaen" w:cs="BookmanOldStyle"/>
          <w:sz w:val="24"/>
          <w:szCs w:val="24"/>
        </w:rPr>
        <w:t xml:space="preserve"> z kostki betonowej o szerokości 6,00 m. Obok budynku </w:t>
      </w:r>
      <w:r w:rsidR="00E86531">
        <w:rPr>
          <w:rFonts w:ascii="Sylfaen" w:eastAsia="BookmanOldStyle" w:hAnsi="Sylfaen" w:cs="BookmanOldStyle"/>
          <w:sz w:val="24"/>
          <w:szCs w:val="24"/>
        </w:rPr>
        <w:t>wykonać</w:t>
      </w:r>
      <w:r w:rsidRPr="003D63ED">
        <w:rPr>
          <w:rFonts w:ascii="Sylfaen" w:eastAsia="BookmanOldStyle" w:hAnsi="Sylfaen" w:cs="BookmanOldStyle"/>
          <w:sz w:val="24"/>
          <w:szCs w:val="24"/>
        </w:rPr>
        <w:t xml:space="preserve"> miejsca postojowe dla samochodów osobowych wraz z placem manewrowym z kostki betonowej. Obok miejsc parkingowych  </w:t>
      </w:r>
      <w:r w:rsidR="00E86531">
        <w:rPr>
          <w:rFonts w:ascii="Sylfaen" w:eastAsia="BookmanOldStyle" w:hAnsi="Sylfaen" w:cs="BookmanOldStyle"/>
          <w:sz w:val="24"/>
          <w:szCs w:val="24"/>
        </w:rPr>
        <w:t xml:space="preserve">należy </w:t>
      </w:r>
      <w:r w:rsidRPr="003D63ED">
        <w:rPr>
          <w:rFonts w:ascii="Sylfaen" w:eastAsia="BookmanOldStyle" w:hAnsi="Sylfaen" w:cs="BookmanOldStyle"/>
          <w:sz w:val="24"/>
          <w:szCs w:val="24"/>
        </w:rPr>
        <w:t>usytuo</w:t>
      </w:r>
      <w:r w:rsidR="00E86531">
        <w:rPr>
          <w:rFonts w:ascii="Sylfaen" w:eastAsia="BookmanOldStyle" w:hAnsi="Sylfaen" w:cs="BookmanOldStyle"/>
          <w:sz w:val="24"/>
          <w:szCs w:val="24"/>
        </w:rPr>
        <w:t>wać</w:t>
      </w:r>
      <w:r w:rsidRPr="003D63ED">
        <w:rPr>
          <w:rFonts w:ascii="Sylfaen" w:eastAsia="BookmanOldStyle" w:hAnsi="Sylfaen" w:cs="BookmanOldStyle"/>
          <w:sz w:val="24"/>
          <w:szCs w:val="24"/>
        </w:rPr>
        <w:t xml:space="preserve"> boks śmietnikowy. </w:t>
      </w:r>
      <w:r w:rsidR="00E86531">
        <w:rPr>
          <w:rFonts w:ascii="Sylfaen" w:eastAsia="BookmanOldStyle" w:hAnsi="Sylfaen" w:cs="BookmanOldStyle"/>
          <w:sz w:val="24"/>
          <w:szCs w:val="24"/>
        </w:rPr>
        <w:t xml:space="preserve">Wykonanie </w:t>
      </w:r>
      <w:r w:rsidRPr="003D63ED">
        <w:rPr>
          <w:rFonts w:ascii="Sylfaen" w:eastAsia="BookmanOldStyle" w:hAnsi="Sylfaen" w:cs="BookmanOldStyle"/>
          <w:sz w:val="24"/>
          <w:szCs w:val="24"/>
        </w:rPr>
        <w:t xml:space="preserve"> ogrodzenia działki z elementów panelowych, stalowych jako system modułowy. Do budynku </w:t>
      </w:r>
      <w:r w:rsidR="00E86531">
        <w:rPr>
          <w:rFonts w:ascii="Sylfaen" w:eastAsia="BookmanOldStyle" w:hAnsi="Sylfaen" w:cs="BookmanOldStyle"/>
          <w:sz w:val="24"/>
          <w:szCs w:val="24"/>
        </w:rPr>
        <w:t xml:space="preserve">należy wykonać </w:t>
      </w:r>
      <w:r w:rsidRPr="003D63ED">
        <w:rPr>
          <w:rFonts w:ascii="Sylfaen" w:eastAsia="BookmanOldStyle" w:hAnsi="Sylfaen" w:cs="BookmanOldStyle"/>
          <w:sz w:val="24"/>
          <w:szCs w:val="24"/>
        </w:rPr>
        <w:t xml:space="preserve"> przyłącza: wodociągowe, kanalizacji sanitarnej, energetyczne, zgodnie z uzyskanymi technicznymi warunkami przyłączenia</w:t>
      </w:r>
      <w:r w:rsidR="00E86531">
        <w:rPr>
          <w:rFonts w:ascii="Sylfaen" w:eastAsia="BookmanOldStyle" w:hAnsi="Sylfaen" w:cs="BookmanOldStyle"/>
          <w:sz w:val="24"/>
          <w:szCs w:val="24"/>
        </w:rPr>
        <w:t xml:space="preserve"> wraz z odprowadzeniem wody deszczowej</w:t>
      </w:r>
      <w:r w:rsidRPr="003D63ED">
        <w:rPr>
          <w:rFonts w:ascii="Sylfaen" w:eastAsia="BookmanOldStyle" w:hAnsi="Sylfaen" w:cs="BookmanOldStyle"/>
          <w:sz w:val="24"/>
          <w:szCs w:val="24"/>
        </w:rPr>
        <w:t xml:space="preserve">. </w:t>
      </w:r>
    </w:p>
    <w:p w:rsidR="009F4C98" w:rsidRDefault="009F4C98" w:rsidP="009F4C98">
      <w:pPr>
        <w:pStyle w:val="Akapitzlist"/>
        <w:tabs>
          <w:tab w:val="left" w:pos="426"/>
          <w:tab w:val="left" w:pos="567"/>
        </w:tabs>
        <w:autoSpaceDE w:val="0"/>
        <w:autoSpaceDN w:val="0"/>
        <w:adjustRightInd w:val="0"/>
        <w:spacing w:after="0" w:line="276" w:lineRule="auto"/>
        <w:ind w:left="0"/>
        <w:jc w:val="both"/>
        <w:rPr>
          <w:rFonts w:ascii="Sylfaen" w:eastAsia="BookmanOldStyle" w:hAnsi="Sylfaen" w:cs="BookmanOldStyle"/>
          <w:sz w:val="24"/>
          <w:szCs w:val="24"/>
        </w:rPr>
      </w:pPr>
      <w:r>
        <w:rPr>
          <w:rFonts w:ascii="Sylfaen" w:eastAsia="BookmanOldStyle" w:hAnsi="Sylfaen" w:cs="BookmanOldStyle"/>
          <w:sz w:val="24"/>
          <w:szCs w:val="24"/>
        </w:rPr>
        <w:t>Inwestycja prowadzona dwuetapowo</w:t>
      </w:r>
      <w:r w:rsidR="004D410F">
        <w:rPr>
          <w:rFonts w:ascii="Sylfaen" w:eastAsia="BookmanOldStyle" w:hAnsi="Sylfaen" w:cs="BookmanOldStyle"/>
          <w:sz w:val="24"/>
          <w:szCs w:val="24"/>
        </w:rPr>
        <w:t xml:space="preserve">: w  I Etapie należy wybudować budynek świetlicy </w:t>
      </w:r>
      <w:r w:rsidR="009F1478">
        <w:rPr>
          <w:rFonts w:ascii="Sylfaen" w:eastAsia="BookmanOldStyle" w:hAnsi="Sylfaen" w:cs="BookmanOldStyle"/>
          <w:sz w:val="24"/>
          <w:szCs w:val="24"/>
        </w:rPr>
        <w:br/>
      </w:r>
      <w:r w:rsidR="004D410F">
        <w:rPr>
          <w:rFonts w:ascii="Sylfaen" w:eastAsia="BookmanOldStyle" w:hAnsi="Sylfaen" w:cs="BookmanOldStyle"/>
          <w:sz w:val="24"/>
          <w:szCs w:val="24"/>
        </w:rPr>
        <w:t>w stanie surowym zamkniętym w II Etapie wykończenie budynku świetlicy z wykonaniem przyłączy oraz zagospodarowaniem terenu.</w:t>
      </w:r>
    </w:p>
    <w:p w:rsidR="003D63ED" w:rsidRDefault="007E36EA" w:rsidP="003D63ED">
      <w:pPr>
        <w:pStyle w:val="Akapitzlist"/>
        <w:numPr>
          <w:ilvl w:val="0"/>
          <w:numId w:val="34"/>
        </w:numPr>
        <w:tabs>
          <w:tab w:val="left" w:pos="426"/>
          <w:tab w:val="left" w:pos="567"/>
        </w:tabs>
        <w:autoSpaceDE w:val="0"/>
        <w:autoSpaceDN w:val="0"/>
        <w:adjustRightInd w:val="0"/>
        <w:spacing w:after="0" w:line="276" w:lineRule="auto"/>
        <w:ind w:left="0" w:firstLine="0"/>
        <w:jc w:val="both"/>
        <w:rPr>
          <w:rFonts w:ascii="Sylfaen" w:eastAsia="BookmanOldStyle" w:hAnsi="Sylfaen" w:cs="BookmanOldStyle"/>
          <w:sz w:val="24"/>
          <w:szCs w:val="24"/>
        </w:rPr>
      </w:pPr>
      <w:r w:rsidRPr="003D63ED">
        <w:rPr>
          <w:rFonts w:ascii="Sylfaen" w:hAnsi="Sylfaen"/>
          <w:bCs/>
          <w:sz w:val="24"/>
          <w:szCs w:val="24"/>
        </w:rPr>
        <w:t>Główny kod CPV:</w:t>
      </w:r>
      <w:r w:rsidR="000404BD" w:rsidRPr="003D63ED">
        <w:rPr>
          <w:rFonts w:ascii="Sylfaen" w:hAnsi="Sylfaen"/>
          <w:bCs/>
          <w:sz w:val="24"/>
          <w:szCs w:val="24"/>
        </w:rPr>
        <w:t xml:space="preserve"> </w:t>
      </w:r>
      <w:r w:rsidR="00EA0317" w:rsidRPr="003D63ED">
        <w:rPr>
          <w:rFonts w:ascii="Sylfaen" w:hAnsi="Sylfaen" w:cs="Helvetica"/>
          <w:sz w:val="24"/>
          <w:szCs w:val="24"/>
        </w:rPr>
        <w:t>45212300-9 Roboty budowlane w zakresie budowy artystycznych i kulturalnych obiektów budowlanych</w:t>
      </w:r>
      <w:r w:rsidR="000404BD" w:rsidRPr="003D63ED">
        <w:rPr>
          <w:rFonts w:ascii="Sylfaen" w:hAnsi="Sylfaen"/>
          <w:bCs/>
          <w:sz w:val="24"/>
          <w:szCs w:val="24"/>
        </w:rPr>
        <w:t>.</w:t>
      </w:r>
    </w:p>
    <w:p w:rsidR="009B52F8" w:rsidRPr="003D63ED" w:rsidRDefault="009B52F8" w:rsidP="003D63ED">
      <w:pPr>
        <w:pStyle w:val="Akapitzlist"/>
        <w:numPr>
          <w:ilvl w:val="0"/>
          <w:numId w:val="34"/>
        </w:numPr>
        <w:tabs>
          <w:tab w:val="left" w:pos="426"/>
          <w:tab w:val="left" w:pos="567"/>
        </w:tabs>
        <w:autoSpaceDE w:val="0"/>
        <w:autoSpaceDN w:val="0"/>
        <w:adjustRightInd w:val="0"/>
        <w:spacing w:after="0" w:line="276" w:lineRule="auto"/>
        <w:ind w:left="0" w:firstLine="0"/>
        <w:jc w:val="both"/>
        <w:rPr>
          <w:rFonts w:ascii="Sylfaen" w:eastAsia="BookmanOldStyle" w:hAnsi="Sylfaen" w:cs="BookmanOldStyle"/>
          <w:sz w:val="24"/>
          <w:szCs w:val="24"/>
        </w:rPr>
      </w:pPr>
      <w:r w:rsidRPr="003D63ED">
        <w:rPr>
          <w:rFonts w:ascii="Sylfaen" w:hAnsi="Sylfaen"/>
          <w:sz w:val="24"/>
          <w:szCs w:val="24"/>
        </w:rPr>
        <w:t xml:space="preserve">Szczegółowy opis przedmiotu zamówienia został zawarty w dokumentacji projektowej stanowiącej </w:t>
      </w:r>
      <w:r w:rsidRPr="003D63ED">
        <w:rPr>
          <w:rFonts w:ascii="Sylfaen" w:hAnsi="Sylfaen"/>
          <w:i/>
          <w:sz w:val="24"/>
          <w:szCs w:val="24"/>
        </w:rPr>
        <w:t>Załącznik Nr 1</w:t>
      </w:r>
      <w:r w:rsidR="007743AE" w:rsidRPr="003D63ED">
        <w:rPr>
          <w:rFonts w:ascii="Sylfaen" w:hAnsi="Sylfaen"/>
          <w:i/>
          <w:sz w:val="24"/>
          <w:szCs w:val="24"/>
        </w:rPr>
        <w:t xml:space="preserve">1 </w:t>
      </w:r>
      <w:r w:rsidRPr="003D63ED">
        <w:rPr>
          <w:rFonts w:ascii="Sylfaen" w:hAnsi="Sylfaen"/>
          <w:i/>
          <w:sz w:val="24"/>
          <w:szCs w:val="24"/>
        </w:rPr>
        <w:t>do niniejszego SIWZ,</w:t>
      </w:r>
      <w:r w:rsidRPr="003D63ED">
        <w:rPr>
          <w:rFonts w:ascii="Sylfaen" w:hAnsi="Sylfaen"/>
          <w:sz w:val="24"/>
          <w:szCs w:val="24"/>
        </w:rPr>
        <w:t xml:space="preserve"> w skład której wchodzą: </w:t>
      </w:r>
    </w:p>
    <w:p w:rsidR="003D63ED" w:rsidRDefault="009B52F8" w:rsidP="003D63ED">
      <w:pPr>
        <w:pStyle w:val="Default"/>
        <w:numPr>
          <w:ilvl w:val="1"/>
          <w:numId w:val="34"/>
        </w:numPr>
        <w:tabs>
          <w:tab w:val="left" w:pos="426"/>
          <w:tab w:val="left" w:pos="567"/>
        </w:tabs>
        <w:spacing w:line="276" w:lineRule="auto"/>
        <w:ind w:left="0" w:firstLine="0"/>
        <w:jc w:val="both"/>
        <w:rPr>
          <w:rFonts w:ascii="Sylfaen" w:eastAsia="Times New Roman" w:hAnsi="Sylfaen" w:cs="Sylfaen"/>
          <w:color w:val="auto"/>
          <w:lang w:eastAsia="pl-PL"/>
        </w:rPr>
      </w:pPr>
      <w:r w:rsidRPr="00EA0317">
        <w:rPr>
          <w:rFonts w:ascii="Sylfaen" w:eastAsia="Times New Roman" w:hAnsi="Sylfaen" w:cs="Sylfaen"/>
          <w:color w:val="auto"/>
          <w:lang w:eastAsia="pl-PL"/>
        </w:rPr>
        <w:t>Projekt Budowlany.</w:t>
      </w:r>
    </w:p>
    <w:p w:rsidR="003D63ED" w:rsidRDefault="009B52F8" w:rsidP="003D63ED">
      <w:pPr>
        <w:pStyle w:val="Default"/>
        <w:numPr>
          <w:ilvl w:val="1"/>
          <w:numId w:val="34"/>
        </w:numPr>
        <w:tabs>
          <w:tab w:val="left" w:pos="426"/>
          <w:tab w:val="left" w:pos="567"/>
        </w:tabs>
        <w:spacing w:line="276" w:lineRule="auto"/>
        <w:ind w:left="0" w:firstLine="0"/>
        <w:jc w:val="both"/>
        <w:rPr>
          <w:rFonts w:ascii="Sylfaen" w:eastAsia="Times New Roman" w:hAnsi="Sylfaen" w:cs="Sylfaen"/>
          <w:color w:val="auto"/>
          <w:lang w:eastAsia="pl-PL"/>
        </w:rPr>
      </w:pPr>
      <w:r w:rsidRPr="003D63ED">
        <w:rPr>
          <w:rFonts w:ascii="Sylfaen" w:hAnsi="Sylfaen"/>
          <w:color w:val="auto"/>
        </w:rPr>
        <w:t>Przedmiar robót.</w:t>
      </w:r>
    </w:p>
    <w:p w:rsidR="009B52F8" w:rsidRPr="003D63ED" w:rsidRDefault="009B52F8" w:rsidP="003D63ED">
      <w:pPr>
        <w:pStyle w:val="Default"/>
        <w:numPr>
          <w:ilvl w:val="1"/>
          <w:numId w:val="34"/>
        </w:numPr>
        <w:tabs>
          <w:tab w:val="left" w:pos="426"/>
          <w:tab w:val="left" w:pos="567"/>
        </w:tabs>
        <w:spacing w:line="276" w:lineRule="auto"/>
        <w:ind w:left="0" w:firstLine="0"/>
        <w:jc w:val="both"/>
        <w:rPr>
          <w:rFonts w:ascii="Sylfaen" w:eastAsia="Times New Roman" w:hAnsi="Sylfaen" w:cs="Sylfaen"/>
          <w:color w:val="auto"/>
          <w:lang w:eastAsia="pl-PL"/>
        </w:rPr>
      </w:pPr>
      <w:r w:rsidRPr="003D63ED">
        <w:rPr>
          <w:rFonts w:ascii="Sylfaen" w:hAnsi="Sylfaen"/>
          <w:color w:val="auto"/>
        </w:rPr>
        <w:t>Specyfikacje Techniczne Wykonania i Odbioru Robót.</w:t>
      </w:r>
    </w:p>
    <w:p w:rsidR="009B52F8" w:rsidRPr="007B63CC" w:rsidRDefault="009B52F8" w:rsidP="003D63ED">
      <w:pPr>
        <w:pStyle w:val="Default"/>
        <w:numPr>
          <w:ilvl w:val="0"/>
          <w:numId w:val="34"/>
        </w:numPr>
        <w:tabs>
          <w:tab w:val="left" w:pos="426"/>
          <w:tab w:val="left" w:pos="567"/>
        </w:tabs>
        <w:spacing w:line="276" w:lineRule="auto"/>
        <w:ind w:left="0" w:firstLine="0"/>
        <w:jc w:val="both"/>
        <w:rPr>
          <w:rFonts w:ascii="Sylfaen" w:eastAsia="Times New Roman" w:hAnsi="Sylfaen" w:cs="Sylfaen"/>
          <w:color w:val="auto"/>
          <w:lang w:eastAsia="pl-PL"/>
        </w:rPr>
      </w:pPr>
      <w:r w:rsidRPr="004F0175">
        <w:rPr>
          <w:rFonts w:ascii="Sylfaen" w:eastAsiaTheme="minorHAnsi" w:hAnsi="Sylfaen" w:cs="Calibri"/>
          <w:color w:val="auto"/>
        </w:rPr>
        <w:t>Ewentualne</w:t>
      </w:r>
      <w:r w:rsidRPr="00C24601">
        <w:rPr>
          <w:rFonts w:ascii="Sylfaen" w:eastAsiaTheme="minorHAnsi" w:hAnsi="Sylfaen" w:cs="Calibri"/>
          <w:color w:val="auto"/>
        </w:rPr>
        <w:t xml:space="preserve"> podane w opisach nazwy własne, znaki towarowe, patenty, pochodzenie, źródła lub szczególne </w:t>
      </w:r>
      <w:r w:rsidRPr="00C24601">
        <w:rPr>
          <w:rFonts w:ascii="Sylfaen" w:eastAsiaTheme="minorHAnsi" w:hAnsi="Sylfaen" w:cs="Calibri"/>
        </w:rPr>
        <w:t xml:space="preserve">procesy, które charakteryzuje produkty lub usługi, normy, oceny techniczne specyfikacje techniczne itp. nie mają na celu naruszenie art. 29, art. 30, art. 7 ustawy </w:t>
      </w:r>
      <w:proofErr w:type="spellStart"/>
      <w:r w:rsidRPr="00C24601">
        <w:rPr>
          <w:rFonts w:ascii="Sylfaen" w:eastAsiaTheme="minorHAnsi" w:hAnsi="Sylfaen" w:cs="Calibri"/>
        </w:rPr>
        <w:t>Pzp</w:t>
      </w:r>
      <w:proofErr w:type="spellEnd"/>
      <w:r w:rsidRPr="00C24601">
        <w:rPr>
          <w:rFonts w:ascii="Sylfaen" w:eastAsiaTheme="minorHAnsi" w:hAnsi="Sylfaen" w:cs="Calibri"/>
        </w:rPr>
        <w:t xml:space="preserve">,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w:t>
      </w:r>
      <w:r w:rsidR="00C24601">
        <w:rPr>
          <w:rFonts w:ascii="Sylfaen" w:eastAsiaTheme="minorHAnsi" w:hAnsi="Sylfaen" w:cs="Calibri"/>
        </w:rPr>
        <w:br/>
      </w:r>
      <w:r w:rsidRPr="00C24601">
        <w:rPr>
          <w:rFonts w:ascii="Sylfaen" w:eastAsiaTheme="minorHAnsi" w:hAnsi="Sylfaen" w:cs="Calibri"/>
        </w:rPr>
        <w:t xml:space="preserve">i urządzeń równoważnych należy rozumieć materiały gwarantujące realizację robót zgodnie z projektem oraz zapewniające uzyskanie parametrów technicznych nie gorszych od założonych w dokumentacji projektowej, specyfikacji technicznej wykonania i odbioru </w:t>
      </w:r>
      <w:r w:rsidRPr="00C24601">
        <w:rPr>
          <w:rFonts w:ascii="Sylfaen" w:eastAsiaTheme="minorHAnsi" w:hAnsi="Sylfaen" w:cs="Calibri"/>
        </w:rPr>
        <w:lastRenderedPageBreak/>
        <w:t xml:space="preserve">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t>
      </w:r>
      <w:r w:rsidR="00C24601">
        <w:rPr>
          <w:rFonts w:ascii="Sylfaen" w:eastAsiaTheme="minorHAnsi" w:hAnsi="Sylfaen" w:cs="Calibri"/>
        </w:rPr>
        <w:br/>
      </w:r>
      <w:r w:rsidRPr="00C24601">
        <w:rPr>
          <w:rFonts w:ascii="Sylfaen" w:eastAsiaTheme="minorHAnsi" w:hAnsi="Sylfaen" w:cs="Calibri"/>
        </w:rPr>
        <w:t xml:space="preserve">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w:t>
      </w:r>
      <w:r w:rsidRPr="007B63CC">
        <w:rPr>
          <w:rFonts w:ascii="Sylfaen" w:eastAsiaTheme="minorHAnsi" w:hAnsi="Sylfaen" w:cs="Calibri"/>
        </w:rPr>
        <w:t xml:space="preserve">obowiązkiem wynikającym z ustawy </w:t>
      </w:r>
      <w:proofErr w:type="spellStart"/>
      <w:r w:rsidRPr="007B63CC">
        <w:rPr>
          <w:rFonts w:ascii="Sylfaen" w:eastAsiaTheme="minorHAnsi" w:hAnsi="Sylfaen" w:cs="Calibri"/>
        </w:rPr>
        <w:t>Pzp</w:t>
      </w:r>
      <w:proofErr w:type="spellEnd"/>
      <w:r w:rsidRPr="007B63CC">
        <w:rPr>
          <w:rFonts w:ascii="Sylfaen" w:eastAsiaTheme="minorHAnsi" w:hAnsi="Sylfaen" w:cs="Calibri"/>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C24601" w:rsidRPr="007B63CC" w:rsidRDefault="00C24601" w:rsidP="003D63ED">
      <w:pPr>
        <w:pStyle w:val="Default"/>
        <w:tabs>
          <w:tab w:val="left" w:pos="426"/>
          <w:tab w:val="left" w:pos="567"/>
        </w:tabs>
        <w:spacing w:line="276" w:lineRule="auto"/>
        <w:jc w:val="both"/>
        <w:rPr>
          <w:rFonts w:ascii="Sylfaen" w:eastAsia="Times New Roman" w:hAnsi="Sylfaen" w:cs="Sylfaen"/>
          <w:color w:val="auto"/>
          <w:lang w:eastAsia="pl-PL"/>
        </w:rPr>
      </w:pPr>
    </w:p>
    <w:p w:rsidR="007E36EA" w:rsidRPr="007B63CC" w:rsidRDefault="007E36EA" w:rsidP="003D63ED">
      <w:pPr>
        <w:pStyle w:val="Akapitzlist"/>
        <w:numPr>
          <w:ilvl w:val="0"/>
          <w:numId w:val="1"/>
        </w:numPr>
        <w:tabs>
          <w:tab w:val="left" w:pos="567"/>
        </w:tabs>
        <w:spacing w:after="0" w:line="276" w:lineRule="auto"/>
        <w:ind w:left="0" w:firstLine="0"/>
        <w:rPr>
          <w:rFonts w:ascii="Sylfaen" w:hAnsi="Sylfaen"/>
          <w:b/>
          <w:bCs/>
          <w:sz w:val="24"/>
          <w:szCs w:val="24"/>
        </w:rPr>
      </w:pPr>
      <w:r w:rsidRPr="007B63CC">
        <w:rPr>
          <w:rFonts w:ascii="Sylfaen" w:hAnsi="Sylfaen"/>
          <w:b/>
          <w:bCs/>
          <w:sz w:val="24"/>
          <w:szCs w:val="24"/>
        </w:rPr>
        <w:t>Termin wykonania zamówienia</w:t>
      </w:r>
      <w:r w:rsidR="00335D41" w:rsidRPr="007B63CC">
        <w:rPr>
          <w:rFonts w:ascii="Sylfaen" w:hAnsi="Sylfaen"/>
          <w:b/>
          <w:bCs/>
          <w:sz w:val="24"/>
          <w:szCs w:val="24"/>
        </w:rPr>
        <w:t>.</w:t>
      </w:r>
    </w:p>
    <w:p w:rsidR="00C24601" w:rsidRPr="007B63CC" w:rsidRDefault="00C24601" w:rsidP="003D63ED">
      <w:pPr>
        <w:pStyle w:val="Akapitzlist"/>
        <w:tabs>
          <w:tab w:val="left" w:pos="567"/>
        </w:tabs>
        <w:spacing w:after="0" w:line="276" w:lineRule="auto"/>
        <w:ind w:left="0"/>
        <w:rPr>
          <w:rFonts w:ascii="Sylfaen" w:hAnsi="Sylfaen"/>
          <w:b/>
          <w:bCs/>
          <w:sz w:val="24"/>
          <w:szCs w:val="24"/>
        </w:rPr>
      </w:pPr>
    </w:p>
    <w:p w:rsidR="007E36EA" w:rsidRPr="007B63CC" w:rsidRDefault="007B63CC" w:rsidP="007B63CC">
      <w:pPr>
        <w:tabs>
          <w:tab w:val="left" w:pos="426"/>
        </w:tabs>
        <w:spacing w:after="0" w:line="276" w:lineRule="auto"/>
        <w:jc w:val="both"/>
        <w:rPr>
          <w:rFonts w:ascii="Sylfaen" w:hAnsi="Sylfaen"/>
          <w:sz w:val="24"/>
          <w:szCs w:val="24"/>
        </w:rPr>
      </w:pPr>
      <w:r w:rsidRPr="007B63CC">
        <w:rPr>
          <w:rFonts w:ascii="Sylfaen" w:hAnsi="Sylfaen"/>
          <w:sz w:val="24"/>
          <w:szCs w:val="24"/>
        </w:rPr>
        <w:t xml:space="preserve">Od dnia podpisania umowy do dnia </w:t>
      </w:r>
      <w:r w:rsidR="00D800EB">
        <w:rPr>
          <w:rFonts w:ascii="Sylfaen" w:hAnsi="Sylfaen"/>
          <w:sz w:val="24"/>
          <w:szCs w:val="24"/>
        </w:rPr>
        <w:t>29</w:t>
      </w:r>
      <w:r w:rsidR="004D410F" w:rsidRPr="007B63CC">
        <w:rPr>
          <w:rFonts w:ascii="Sylfaen" w:hAnsi="Sylfaen"/>
          <w:sz w:val="24"/>
          <w:szCs w:val="24"/>
        </w:rPr>
        <w:t>.05.2020</w:t>
      </w:r>
      <w:r w:rsidRPr="007B63CC">
        <w:rPr>
          <w:rFonts w:ascii="Sylfaen" w:hAnsi="Sylfaen"/>
          <w:sz w:val="24"/>
          <w:szCs w:val="24"/>
        </w:rPr>
        <w:t xml:space="preserve"> r</w:t>
      </w:r>
      <w:r w:rsidR="007E36EA" w:rsidRPr="007B63CC">
        <w:rPr>
          <w:rFonts w:ascii="Sylfaen" w:hAnsi="Sylfaen" w:cs="Times New Roman"/>
          <w:sz w:val="24"/>
          <w:szCs w:val="24"/>
        </w:rPr>
        <w:t>.</w:t>
      </w:r>
    </w:p>
    <w:p w:rsidR="00C24601" w:rsidRPr="007B63CC" w:rsidRDefault="00C24601" w:rsidP="00935BEC">
      <w:pPr>
        <w:pStyle w:val="Zal-text"/>
        <w:tabs>
          <w:tab w:val="left" w:pos="567"/>
        </w:tabs>
        <w:suppressAutoHyphens/>
        <w:spacing w:before="0" w:after="0" w:line="276" w:lineRule="auto"/>
        <w:ind w:left="0"/>
        <w:rPr>
          <w:rFonts w:ascii="Sylfaen" w:hAnsi="Sylfaen" w:cs="Times New Roman"/>
          <w:color w:val="auto"/>
          <w:sz w:val="24"/>
          <w:szCs w:val="24"/>
        </w:rPr>
      </w:pPr>
    </w:p>
    <w:p w:rsidR="009B52F8" w:rsidRPr="007B63CC" w:rsidRDefault="009B52F8" w:rsidP="00935BEC">
      <w:pPr>
        <w:pStyle w:val="Zal-text"/>
        <w:numPr>
          <w:ilvl w:val="0"/>
          <w:numId w:val="1"/>
        </w:numPr>
        <w:tabs>
          <w:tab w:val="left" w:pos="567"/>
        </w:tabs>
        <w:suppressAutoHyphens/>
        <w:spacing w:before="0" w:after="0" w:line="276" w:lineRule="auto"/>
        <w:ind w:left="0" w:firstLine="0"/>
        <w:rPr>
          <w:rFonts w:ascii="Sylfaen" w:hAnsi="Sylfaen" w:cs="Times New Roman"/>
          <w:b/>
          <w:color w:val="auto"/>
          <w:sz w:val="24"/>
          <w:szCs w:val="24"/>
        </w:rPr>
      </w:pPr>
      <w:r w:rsidRPr="007B63CC">
        <w:rPr>
          <w:rFonts w:ascii="Sylfaen" w:hAnsi="Sylfaen" w:cs="Times New Roman"/>
          <w:b/>
          <w:color w:val="auto"/>
          <w:sz w:val="24"/>
          <w:szCs w:val="24"/>
        </w:rPr>
        <w:t>Warunki udziału w postępowaniu</w:t>
      </w:r>
      <w:r w:rsidR="00335D41" w:rsidRPr="007B63CC">
        <w:rPr>
          <w:rFonts w:ascii="Sylfaen" w:hAnsi="Sylfaen" w:cs="Times New Roman"/>
          <w:b/>
          <w:color w:val="auto"/>
          <w:sz w:val="24"/>
          <w:szCs w:val="24"/>
        </w:rPr>
        <w:t>.</w:t>
      </w:r>
    </w:p>
    <w:p w:rsidR="00C24601" w:rsidRPr="007B63CC" w:rsidRDefault="00C24601" w:rsidP="00935BEC">
      <w:pPr>
        <w:pStyle w:val="Zal-text"/>
        <w:tabs>
          <w:tab w:val="left" w:pos="567"/>
        </w:tabs>
        <w:suppressAutoHyphens/>
        <w:spacing w:before="0" w:after="0" w:line="276" w:lineRule="auto"/>
        <w:ind w:left="0"/>
        <w:rPr>
          <w:rFonts w:ascii="Sylfaen" w:hAnsi="Sylfaen" w:cs="Times New Roman"/>
          <w:b/>
          <w:color w:val="auto"/>
          <w:sz w:val="24"/>
          <w:szCs w:val="24"/>
        </w:rPr>
      </w:pPr>
    </w:p>
    <w:p w:rsidR="009B52F8" w:rsidRPr="00C24601" w:rsidRDefault="009B52F8" w:rsidP="00935BEC">
      <w:pPr>
        <w:pStyle w:val="Zal-text"/>
        <w:numPr>
          <w:ilvl w:val="0"/>
          <w:numId w:val="7"/>
        </w:numPr>
        <w:tabs>
          <w:tab w:val="left" w:pos="567"/>
        </w:tabs>
        <w:suppressAutoHyphens/>
        <w:spacing w:before="0" w:after="0" w:line="276" w:lineRule="auto"/>
        <w:ind w:left="0" w:firstLine="0"/>
        <w:rPr>
          <w:rFonts w:ascii="Sylfaen" w:hAnsi="Sylfaen" w:cs="Times New Roman"/>
          <w:b/>
          <w:color w:val="auto"/>
          <w:sz w:val="24"/>
          <w:szCs w:val="24"/>
        </w:rPr>
      </w:pPr>
      <w:r w:rsidRPr="007B63CC">
        <w:rPr>
          <w:rFonts w:ascii="Sylfaen" w:hAnsi="Sylfaen"/>
          <w:sz w:val="24"/>
          <w:szCs w:val="24"/>
        </w:rPr>
        <w:t>O udzielenie zamówienia mogą ubiegać się Wykonawcy, którzy nie podlegają wykluczeniu na</w:t>
      </w:r>
      <w:r w:rsidRPr="00C24601">
        <w:rPr>
          <w:rFonts w:ascii="Sylfaen" w:hAnsi="Sylfaen"/>
          <w:sz w:val="24"/>
          <w:szCs w:val="24"/>
        </w:rPr>
        <w:t xml:space="preserve"> podstawie art. 24 ust. 1 pkt 12-23 ustawy </w:t>
      </w:r>
      <w:proofErr w:type="spellStart"/>
      <w:r w:rsidRPr="00C24601">
        <w:rPr>
          <w:rFonts w:ascii="Sylfaen" w:hAnsi="Sylfaen"/>
          <w:sz w:val="24"/>
          <w:szCs w:val="24"/>
        </w:rPr>
        <w:t>Pzp</w:t>
      </w:r>
      <w:proofErr w:type="spellEnd"/>
      <w:r w:rsidRPr="00C24601">
        <w:rPr>
          <w:rFonts w:ascii="Sylfaen" w:hAnsi="Sylfaen"/>
          <w:sz w:val="24"/>
          <w:szCs w:val="24"/>
        </w:rPr>
        <w:t xml:space="preserve"> oraz spełniają warunki udziału w postępowaniu, określone przez Zamawiającego w ogłoszeniu o zamówieniu </w:t>
      </w:r>
      <w:r w:rsidR="005F6253">
        <w:rPr>
          <w:rFonts w:ascii="Sylfaen" w:hAnsi="Sylfaen"/>
          <w:sz w:val="24"/>
          <w:szCs w:val="24"/>
        </w:rPr>
        <w:br/>
      </w:r>
      <w:r w:rsidRPr="00C24601">
        <w:rPr>
          <w:rFonts w:ascii="Sylfaen" w:hAnsi="Sylfaen"/>
          <w:sz w:val="24"/>
          <w:szCs w:val="24"/>
        </w:rPr>
        <w:t>i niniejszej SIWZ.</w:t>
      </w:r>
    </w:p>
    <w:p w:rsidR="009B52F8" w:rsidRPr="00C24601" w:rsidRDefault="009B52F8" w:rsidP="00935BEC">
      <w:pPr>
        <w:pStyle w:val="Zal-text"/>
        <w:numPr>
          <w:ilvl w:val="0"/>
          <w:numId w:val="7"/>
        </w:numPr>
        <w:tabs>
          <w:tab w:val="left" w:pos="567"/>
        </w:tabs>
        <w:suppressAutoHyphens/>
        <w:spacing w:before="0" w:after="0" w:line="276" w:lineRule="auto"/>
        <w:ind w:left="0" w:firstLine="0"/>
        <w:rPr>
          <w:rFonts w:ascii="Sylfaen" w:hAnsi="Sylfaen" w:cs="Times New Roman"/>
          <w:b/>
          <w:color w:val="auto"/>
          <w:sz w:val="24"/>
          <w:szCs w:val="24"/>
        </w:rPr>
      </w:pPr>
      <w:r w:rsidRPr="00C24601">
        <w:rPr>
          <w:rFonts w:ascii="Sylfaen" w:hAnsi="Sylfaen"/>
          <w:sz w:val="24"/>
          <w:szCs w:val="24"/>
        </w:rPr>
        <w:t xml:space="preserve">Zamawiający zgodnie z art. 24aa ust. 1 ustawy </w:t>
      </w:r>
      <w:proofErr w:type="spellStart"/>
      <w:r w:rsidRPr="00C24601">
        <w:rPr>
          <w:rFonts w:ascii="Sylfaen" w:hAnsi="Sylfaen"/>
          <w:sz w:val="24"/>
          <w:szCs w:val="24"/>
        </w:rPr>
        <w:t>Pzp</w:t>
      </w:r>
      <w:proofErr w:type="spellEnd"/>
      <w:r w:rsidRPr="00C24601">
        <w:rPr>
          <w:rFonts w:ascii="Sylfaen" w:hAnsi="Sylfaen"/>
          <w:sz w:val="24"/>
          <w:szCs w:val="24"/>
        </w:rPr>
        <w:t xml:space="preserve"> dokona najpierw oceny ofert, </w:t>
      </w:r>
      <w:r w:rsidR="005F6253">
        <w:rPr>
          <w:rFonts w:ascii="Sylfaen" w:hAnsi="Sylfaen"/>
          <w:sz w:val="24"/>
          <w:szCs w:val="24"/>
        </w:rPr>
        <w:br/>
      </w:r>
      <w:r w:rsidRPr="00C24601">
        <w:rPr>
          <w:rFonts w:ascii="Sylfaen" w:hAnsi="Sylfaen"/>
          <w:sz w:val="24"/>
          <w:szCs w:val="24"/>
        </w:rPr>
        <w:t>a następnie zbada czy wykonawca, którego oferta została oceniona jako najkorzystniejsza, nie podlega wykluczeniu oraz spełnia warunki udziału w postępowaniu.</w:t>
      </w:r>
    </w:p>
    <w:p w:rsidR="009B52F8" w:rsidRPr="00EA0317" w:rsidRDefault="009B52F8" w:rsidP="003D63ED">
      <w:pPr>
        <w:pStyle w:val="Zal-text"/>
        <w:numPr>
          <w:ilvl w:val="0"/>
          <w:numId w:val="7"/>
        </w:numPr>
        <w:tabs>
          <w:tab w:val="left" w:pos="567"/>
        </w:tabs>
        <w:suppressAutoHyphens/>
        <w:spacing w:before="0" w:after="0" w:line="276" w:lineRule="auto"/>
        <w:ind w:left="0" w:firstLine="0"/>
        <w:rPr>
          <w:rFonts w:ascii="Sylfaen" w:hAnsi="Sylfaen" w:cs="Times New Roman"/>
          <w:b/>
          <w:color w:val="auto"/>
          <w:sz w:val="24"/>
          <w:szCs w:val="24"/>
        </w:rPr>
      </w:pPr>
      <w:r w:rsidRPr="00C24601">
        <w:rPr>
          <w:rFonts w:ascii="Sylfaen" w:hAnsi="Sylfaen"/>
          <w:sz w:val="24"/>
          <w:szCs w:val="24"/>
        </w:rPr>
        <w:t>O udzielenie zamówienia mogą ubiegać się Wykonawcy, którzy spełniają warunki udziału w postępowaniu dotyczące:</w:t>
      </w:r>
    </w:p>
    <w:p w:rsidR="009B52F8" w:rsidRPr="00C24601" w:rsidRDefault="009B52F8" w:rsidP="003D63ED">
      <w:pPr>
        <w:pStyle w:val="Akapitzlist"/>
        <w:tabs>
          <w:tab w:val="left" w:pos="540"/>
          <w:tab w:val="left" w:pos="567"/>
        </w:tabs>
        <w:spacing w:after="0" w:line="276" w:lineRule="auto"/>
        <w:ind w:left="0"/>
        <w:jc w:val="both"/>
        <w:rPr>
          <w:rFonts w:ascii="Sylfaen" w:hAnsi="Sylfaen"/>
          <w:sz w:val="24"/>
          <w:szCs w:val="24"/>
        </w:rPr>
      </w:pPr>
      <w:r w:rsidRPr="00C24601">
        <w:rPr>
          <w:rFonts w:ascii="Sylfaen" w:hAnsi="Sylfaen"/>
          <w:b/>
          <w:sz w:val="24"/>
          <w:szCs w:val="24"/>
        </w:rPr>
        <w:t xml:space="preserve">1) Kompetencji lub uprawnień do prowadzenia określonej działalności  </w:t>
      </w:r>
      <w:r w:rsidRPr="00C24601">
        <w:rPr>
          <w:rFonts w:ascii="Sylfaen" w:hAnsi="Sylfaen"/>
          <w:b/>
          <w:sz w:val="24"/>
          <w:szCs w:val="24"/>
        </w:rPr>
        <w:br/>
        <w:t xml:space="preserve">         zawodowej, </w:t>
      </w:r>
      <w:r w:rsidRPr="00C24601">
        <w:rPr>
          <w:rFonts w:ascii="Sylfaen" w:hAnsi="Sylfaen"/>
          <w:sz w:val="24"/>
          <w:szCs w:val="24"/>
        </w:rPr>
        <w:t>o ile wynika to z odrębnych przepisów.</w:t>
      </w:r>
    </w:p>
    <w:p w:rsidR="009B52F8" w:rsidRPr="00C24601" w:rsidRDefault="009B52F8" w:rsidP="003D63ED">
      <w:pPr>
        <w:pStyle w:val="Akapitzlist"/>
        <w:numPr>
          <w:ilvl w:val="3"/>
          <w:numId w:val="4"/>
        </w:numPr>
        <w:tabs>
          <w:tab w:val="left" w:pos="567"/>
        </w:tabs>
        <w:autoSpaceDE w:val="0"/>
        <w:autoSpaceDN w:val="0"/>
        <w:adjustRightInd w:val="0"/>
        <w:spacing w:after="0" w:line="276" w:lineRule="auto"/>
        <w:ind w:left="0" w:firstLine="0"/>
        <w:jc w:val="both"/>
        <w:rPr>
          <w:rFonts w:ascii="Sylfaen" w:hAnsi="Sylfaen"/>
          <w:sz w:val="24"/>
          <w:szCs w:val="24"/>
        </w:rPr>
      </w:pPr>
      <w:r w:rsidRPr="00C24601">
        <w:rPr>
          <w:rFonts w:ascii="Sylfaen" w:hAnsi="Sylfaen"/>
          <w:sz w:val="24"/>
          <w:szCs w:val="24"/>
        </w:rPr>
        <w:t xml:space="preserve">warunek w odniesieniu do </w:t>
      </w:r>
      <w:r w:rsidRPr="00C24601">
        <w:rPr>
          <w:rFonts w:ascii="Sylfaen" w:hAnsi="Sylfaen"/>
          <w:b/>
          <w:sz w:val="24"/>
          <w:szCs w:val="24"/>
        </w:rPr>
        <w:t>kompetencji lub uprawnień do prowadzenia określonej działalności zawodowej</w:t>
      </w:r>
      <w:r w:rsidRPr="00C24601">
        <w:rPr>
          <w:rFonts w:ascii="Sylfaen" w:hAnsi="Sylfaen"/>
          <w:sz w:val="24"/>
          <w:szCs w:val="24"/>
        </w:rPr>
        <w:t xml:space="preserve">, zostanie spełniony, jeśli Wykonawca wykaże, że dysponuje </w:t>
      </w:r>
      <w:r w:rsidR="004611DD" w:rsidRPr="00211F43">
        <w:rPr>
          <w:rFonts w:ascii="Sylfaen" w:hAnsi="Sylfaen"/>
          <w:sz w:val="24"/>
          <w:szCs w:val="24"/>
        </w:rPr>
        <w:t xml:space="preserve">kierownikiem robót posiadających uprawnienia budowlane </w:t>
      </w:r>
      <w:r w:rsidR="004611DD" w:rsidRPr="00211F43">
        <w:rPr>
          <w:rFonts w:ascii="Sylfaen" w:hAnsi="Sylfaen" w:cs="Calibri"/>
          <w:sz w:val="24"/>
          <w:szCs w:val="24"/>
        </w:rPr>
        <w:t xml:space="preserve">w specjalności </w:t>
      </w:r>
      <w:r w:rsidR="00EA0317" w:rsidRPr="006F150E">
        <w:rPr>
          <w:rFonts w:ascii="Sylfaen" w:hAnsi="Sylfaen"/>
          <w:sz w:val="24"/>
          <w:szCs w:val="24"/>
        </w:rPr>
        <w:t>konstrukcyjno-</w:t>
      </w:r>
      <w:r w:rsidR="00EA0317" w:rsidRPr="006F150E">
        <w:rPr>
          <w:rFonts w:ascii="Sylfaen" w:hAnsi="Sylfaen"/>
          <w:sz w:val="24"/>
          <w:szCs w:val="24"/>
        </w:rPr>
        <w:lastRenderedPageBreak/>
        <w:t xml:space="preserve">budowlanej bez ograniczeń </w:t>
      </w:r>
      <w:r w:rsidRPr="00C24601">
        <w:rPr>
          <w:rFonts w:ascii="Sylfaen" w:hAnsi="Sylfaen"/>
          <w:sz w:val="24"/>
          <w:szCs w:val="24"/>
        </w:rPr>
        <w:t xml:space="preserve">do kierowania robotami budowlanymi albo inne uprawnienia umożliwiające wykonywanie tych samych czynności, do wykonywania których </w:t>
      </w:r>
      <w:r w:rsidR="00F16FE4">
        <w:rPr>
          <w:rFonts w:ascii="Sylfaen" w:hAnsi="Sylfaen"/>
          <w:sz w:val="24"/>
          <w:szCs w:val="24"/>
        </w:rPr>
        <w:br/>
      </w:r>
      <w:r w:rsidRPr="00C24601">
        <w:rPr>
          <w:rFonts w:ascii="Sylfaen" w:hAnsi="Sylfaen"/>
          <w:sz w:val="24"/>
          <w:szCs w:val="24"/>
        </w:rPr>
        <w:t xml:space="preserve">w aktualnym stanie prawnym uprawniają uprawnienia budowlane do kierowania robotami w tej specjalności. </w:t>
      </w:r>
    </w:p>
    <w:p w:rsidR="009B52F8" w:rsidRPr="00C24601" w:rsidRDefault="009B52F8" w:rsidP="003D63ED">
      <w:pPr>
        <w:tabs>
          <w:tab w:val="left" w:pos="567"/>
        </w:tabs>
        <w:autoSpaceDE w:val="0"/>
        <w:autoSpaceDN w:val="0"/>
        <w:adjustRightInd w:val="0"/>
        <w:spacing w:after="0" w:line="276" w:lineRule="auto"/>
        <w:jc w:val="both"/>
        <w:rPr>
          <w:rFonts w:ascii="Sylfaen" w:hAnsi="Sylfaen"/>
          <w:sz w:val="24"/>
          <w:szCs w:val="24"/>
        </w:rPr>
      </w:pPr>
      <w:r w:rsidRPr="00C24601">
        <w:rPr>
          <w:rFonts w:ascii="Sylfaen" w:hAnsi="Sylfaen"/>
          <w:sz w:val="24"/>
          <w:szCs w:val="24"/>
        </w:rPr>
        <w:t xml:space="preserve">Kierownik robót powinien posiadać uprawnienia budowlane zgodne z ustawą z dnia 07 lipca 1994r. Prawo budowlane oraz Rozporządzeniem Ministra Infrastruktury i Rozwoju </w:t>
      </w:r>
      <w:r w:rsidR="005F6253">
        <w:rPr>
          <w:rFonts w:ascii="Sylfaen" w:hAnsi="Sylfaen"/>
          <w:sz w:val="24"/>
          <w:szCs w:val="24"/>
        </w:rPr>
        <w:br/>
      </w:r>
      <w:r w:rsidRPr="00C24601">
        <w:rPr>
          <w:rFonts w:ascii="Sylfaen" w:hAnsi="Sylfaen"/>
          <w:sz w:val="24"/>
          <w:szCs w:val="24"/>
        </w:rPr>
        <w:t xml:space="preserve">z dnia 11 września 2014 r. w sprawie samodzielnych funkcji technicznych w budownictwie lub odpowiadające im ważne uprawnienia budowlane, które zostały wydane na podstawie wcześniej obowiązujących przepisów. </w:t>
      </w:r>
    </w:p>
    <w:p w:rsidR="009B52F8" w:rsidRPr="00C24601" w:rsidRDefault="009B52F8" w:rsidP="003D63ED">
      <w:pPr>
        <w:pStyle w:val="Akapitzlist"/>
        <w:tabs>
          <w:tab w:val="left" w:pos="540"/>
          <w:tab w:val="left" w:pos="567"/>
        </w:tabs>
        <w:spacing w:after="0" w:line="276" w:lineRule="auto"/>
        <w:ind w:left="0"/>
        <w:jc w:val="both"/>
        <w:rPr>
          <w:rFonts w:ascii="Sylfaen" w:hAnsi="Sylfaen"/>
          <w:sz w:val="24"/>
          <w:szCs w:val="24"/>
        </w:rPr>
      </w:pPr>
      <w:r w:rsidRPr="00C24601">
        <w:rPr>
          <w:rFonts w:ascii="Sylfaen" w:hAnsi="Sylfaen"/>
          <w:sz w:val="24"/>
          <w:szCs w:val="24"/>
        </w:rPr>
        <w:t xml:space="preserve">Zgodnie z art. 12a ustawy Prawo budowlane samodzielne funkcje techniczne </w:t>
      </w:r>
      <w:r w:rsidR="005F6253">
        <w:rPr>
          <w:rFonts w:ascii="Sylfaen" w:hAnsi="Sylfaen"/>
          <w:sz w:val="24"/>
          <w:szCs w:val="24"/>
        </w:rPr>
        <w:br/>
      </w:r>
      <w:r w:rsidRPr="00C24601">
        <w:rPr>
          <w:rFonts w:ascii="Sylfaen" w:hAnsi="Sylfaen"/>
          <w:sz w:val="24"/>
          <w:szCs w:val="24"/>
        </w:rPr>
        <w:t xml:space="preserve">w budownictwie, określone w art. 12 ust. 1 ustawy mogą również wykonywać osoby, których odpowiednie kwalifikacje zawodowe zostały uznane na zasadach określonych </w:t>
      </w:r>
      <w:r w:rsidR="005F6253">
        <w:rPr>
          <w:rFonts w:ascii="Sylfaen" w:hAnsi="Sylfaen"/>
          <w:sz w:val="24"/>
          <w:szCs w:val="24"/>
        </w:rPr>
        <w:br/>
      </w:r>
      <w:r w:rsidRPr="00C24601">
        <w:rPr>
          <w:rFonts w:ascii="Sylfaen" w:hAnsi="Sylfaen"/>
          <w:sz w:val="24"/>
          <w:szCs w:val="24"/>
        </w:rPr>
        <w:t xml:space="preserve">w przepisach odrębnych. Regulację odrębną stanowią przepisy ustawy z dnia 22 grudnia 2015r. o zasadach uznawania kwalifikacji zawodowych nabytych w państwach członkowskich Unii Europejskiej. </w:t>
      </w:r>
    </w:p>
    <w:p w:rsidR="009B52F8" w:rsidRPr="00C24601" w:rsidRDefault="009B52F8" w:rsidP="003D63ED">
      <w:pPr>
        <w:pStyle w:val="Akapitzlist"/>
        <w:tabs>
          <w:tab w:val="left" w:pos="540"/>
          <w:tab w:val="left" w:pos="567"/>
        </w:tabs>
        <w:spacing w:after="0" w:line="276" w:lineRule="auto"/>
        <w:ind w:left="0"/>
        <w:jc w:val="both"/>
        <w:rPr>
          <w:rFonts w:ascii="Sylfaen" w:eastAsia="Calibri" w:hAnsi="Sylfaen" w:cs="Times New Roman"/>
          <w:b/>
          <w:sz w:val="24"/>
          <w:szCs w:val="24"/>
          <w:lang w:val="x-none" w:eastAsia="x-none"/>
        </w:rPr>
      </w:pPr>
      <w:r w:rsidRPr="00C24601">
        <w:rPr>
          <w:rFonts w:ascii="Sylfaen" w:hAnsi="Sylfaen"/>
          <w:b/>
          <w:sz w:val="24"/>
          <w:szCs w:val="24"/>
        </w:rPr>
        <w:t>2)</w:t>
      </w:r>
      <w:r w:rsidRPr="00C24601">
        <w:rPr>
          <w:rFonts w:ascii="Sylfaen" w:hAnsi="Sylfaen"/>
          <w:b/>
          <w:sz w:val="24"/>
          <w:szCs w:val="24"/>
        </w:rPr>
        <w:tab/>
        <w:t>sytuacji ekonomicznej lub finansowej.</w:t>
      </w:r>
    </w:p>
    <w:p w:rsidR="009B52F8" w:rsidRPr="00C24601" w:rsidRDefault="009B52F8" w:rsidP="003D63ED">
      <w:pPr>
        <w:pStyle w:val="Akapitzlist"/>
        <w:numPr>
          <w:ilvl w:val="0"/>
          <w:numId w:val="9"/>
        </w:numPr>
        <w:tabs>
          <w:tab w:val="num" w:pos="54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Zamawiający nie stawia szczególnych wymagań w zakresie opisu spełniania warunku udziału w postępowaniu w odniesieniu do warunku dot. sytuacji finansowej. </w:t>
      </w:r>
    </w:p>
    <w:p w:rsidR="009B52F8" w:rsidRPr="00C24601" w:rsidRDefault="009B52F8" w:rsidP="003D63ED">
      <w:pPr>
        <w:pStyle w:val="Akapitzlist"/>
        <w:numPr>
          <w:ilvl w:val="0"/>
          <w:numId w:val="9"/>
        </w:numPr>
        <w:tabs>
          <w:tab w:val="num" w:pos="54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warunek w odniesieniu do sytuacji ekonomicznej, zostanie spełniony, jeśli Wykonawca wykaże, że posiada ubezpieczenie od odpowiedzialności cywilnej w zakresie prowadzonej działalności związanej z przedmiotem zamówienia na sumę gwarancyjną nie mniejszą niż: </w:t>
      </w:r>
      <w:r w:rsidR="007B63CC">
        <w:rPr>
          <w:rFonts w:ascii="Sylfaen" w:hAnsi="Sylfaen"/>
          <w:sz w:val="24"/>
          <w:szCs w:val="24"/>
        </w:rPr>
        <w:t>5</w:t>
      </w:r>
      <w:r w:rsidRPr="00C24601">
        <w:rPr>
          <w:rFonts w:ascii="Sylfaen" w:hAnsi="Sylfaen"/>
          <w:sz w:val="24"/>
          <w:szCs w:val="24"/>
        </w:rPr>
        <w:t>00.000,00 zł</w:t>
      </w:r>
    </w:p>
    <w:p w:rsidR="009B52F8" w:rsidRPr="00C24601" w:rsidRDefault="009B52F8" w:rsidP="003D63ED">
      <w:pPr>
        <w:tabs>
          <w:tab w:val="left" w:pos="567"/>
        </w:tabs>
        <w:spacing w:after="0" w:line="276" w:lineRule="auto"/>
        <w:jc w:val="both"/>
        <w:rPr>
          <w:rFonts w:ascii="Sylfaen" w:hAnsi="Sylfaen"/>
          <w:i/>
          <w:iCs/>
          <w:sz w:val="24"/>
          <w:szCs w:val="24"/>
        </w:rPr>
      </w:pPr>
      <w:r w:rsidRPr="00C24601">
        <w:rPr>
          <w:rFonts w:ascii="Sylfaen" w:hAnsi="Sylfaen"/>
          <w:i/>
          <w:iCs/>
          <w:sz w:val="24"/>
          <w:szCs w:val="24"/>
        </w:rPr>
        <w:t>W przypadku składania oferty przez podmioty występujące wspólnie, warunek może być spełniony łącznie.</w:t>
      </w:r>
    </w:p>
    <w:p w:rsidR="009B52F8" w:rsidRPr="00C24601" w:rsidRDefault="009B52F8" w:rsidP="003D63ED">
      <w:pPr>
        <w:pStyle w:val="Akapitzlist"/>
        <w:tabs>
          <w:tab w:val="left" w:pos="540"/>
          <w:tab w:val="left" w:pos="567"/>
        </w:tabs>
        <w:spacing w:after="0" w:line="276" w:lineRule="auto"/>
        <w:ind w:left="0"/>
        <w:jc w:val="both"/>
        <w:rPr>
          <w:rFonts w:ascii="Sylfaen" w:hAnsi="Sylfaen"/>
          <w:sz w:val="24"/>
          <w:szCs w:val="24"/>
        </w:rPr>
      </w:pPr>
      <w:r w:rsidRPr="00C24601">
        <w:rPr>
          <w:rFonts w:ascii="Sylfaen" w:hAnsi="Sylfaen"/>
          <w:b/>
          <w:sz w:val="24"/>
          <w:szCs w:val="24"/>
        </w:rPr>
        <w:t>3)</w:t>
      </w:r>
      <w:r w:rsidRPr="00C24601">
        <w:rPr>
          <w:rFonts w:ascii="Sylfaen" w:hAnsi="Sylfaen"/>
          <w:b/>
          <w:sz w:val="24"/>
          <w:szCs w:val="24"/>
        </w:rPr>
        <w:tab/>
        <w:t xml:space="preserve">zdolności technicznej lub zawodowej </w:t>
      </w:r>
    </w:p>
    <w:p w:rsidR="009B52F8" w:rsidRPr="007A6E02" w:rsidRDefault="009B52F8" w:rsidP="003D63ED">
      <w:pPr>
        <w:pStyle w:val="Akapitzlist"/>
        <w:numPr>
          <w:ilvl w:val="1"/>
          <w:numId w:val="2"/>
        </w:numPr>
        <w:tabs>
          <w:tab w:val="num" w:pos="54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warunek w zakresie doświadczenia, zostanie uznany za spełniony, jeśli Wykonawca wykaże, że w okresie ostatnich 5 lat przed upływem terminu składania ofert (a jeżeli okres prowadzenia działalności jest krótszy – w tym okresie) wykonał co najmniej jedną robotę budowlaną odpowiadającą swoim rodzajem robotom budowlanym stanowiącym przedmiot niniejszego zamówienia, z podaniem dat i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w:t>
      </w:r>
      <w:r w:rsidRPr="007A6E02">
        <w:rPr>
          <w:rFonts w:ascii="Sylfaen" w:hAnsi="Sylfaen"/>
          <w:sz w:val="24"/>
          <w:szCs w:val="24"/>
        </w:rPr>
        <w:lastRenderedPageBreak/>
        <w:t xml:space="preserve">którego roboty budowlane były wykonywane. Za roboty odpowiadające swoim rodzajem przedmiotowi Zamówienia Zamawiający uzna: </w:t>
      </w:r>
      <w:r w:rsidR="00EA0317" w:rsidRPr="00E717A9">
        <w:rPr>
          <w:rFonts w:ascii="Sylfaen" w:hAnsi="Sylfaen"/>
          <w:sz w:val="24"/>
          <w:szCs w:val="24"/>
        </w:rPr>
        <w:t>budowę obiektu o wartości</w:t>
      </w:r>
      <w:r w:rsidR="00EA0317">
        <w:rPr>
          <w:rFonts w:ascii="Sylfaen" w:hAnsi="Sylfaen"/>
          <w:sz w:val="24"/>
          <w:szCs w:val="24"/>
        </w:rPr>
        <w:t xml:space="preserve"> </w:t>
      </w:r>
      <w:r w:rsidR="00EA0317" w:rsidRPr="00E717A9">
        <w:rPr>
          <w:rFonts w:ascii="Sylfaen" w:hAnsi="Sylfaen"/>
          <w:sz w:val="24"/>
          <w:szCs w:val="24"/>
        </w:rPr>
        <w:t xml:space="preserve">nie mniejszej niż </w:t>
      </w:r>
      <w:r w:rsidR="007B63CC">
        <w:rPr>
          <w:rFonts w:ascii="Sylfaen" w:hAnsi="Sylfaen"/>
          <w:sz w:val="24"/>
          <w:szCs w:val="24"/>
        </w:rPr>
        <w:t>6</w:t>
      </w:r>
      <w:r w:rsidR="00EA0317" w:rsidRPr="00E717A9">
        <w:rPr>
          <w:rFonts w:ascii="Sylfaen" w:hAnsi="Sylfaen"/>
          <w:sz w:val="24"/>
          <w:szCs w:val="24"/>
        </w:rPr>
        <w:t>00.000,00 zł brutto.</w:t>
      </w:r>
      <w:r w:rsidRPr="004846C0">
        <w:rPr>
          <w:rFonts w:ascii="Sylfaen" w:hAnsi="Sylfaen"/>
          <w:sz w:val="24"/>
          <w:szCs w:val="24"/>
        </w:rPr>
        <w:t xml:space="preserve"> Ocena spełniania warunków udziału w postępowaniu dokonana zostanie </w:t>
      </w:r>
      <w:r w:rsidRPr="007A6E02">
        <w:rPr>
          <w:rFonts w:ascii="Sylfaen" w:hAnsi="Sylfaen"/>
          <w:sz w:val="24"/>
          <w:szCs w:val="24"/>
        </w:rPr>
        <w:t xml:space="preserve">zgodnie z formułą „spełnia”/„nie spełnia”, w oparciu o informacje zawarte </w:t>
      </w:r>
      <w:r w:rsidR="007B63CC">
        <w:rPr>
          <w:rFonts w:ascii="Sylfaen" w:hAnsi="Sylfaen"/>
          <w:sz w:val="24"/>
          <w:szCs w:val="24"/>
        </w:rPr>
        <w:br/>
      </w:r>
      <w:r w:rsidRPr="007A6E02">
        <w:rPr>
          <w:rFonts w:ascii="Sylfaen" w:hAnsi="Sylfaen"/>
          <w:sz w:val="24"/>
          <w:szCs w:val="24"/>
        </w:rPr>
        <w:t xml:space="preserve">w oświadczeniach, o których mowa w Dziale </w:t>
      </w:r>
      <w:r w:rsidR="0073067F" w:rsidRPr="007A6E02">
        <w:rPr>
          <w:rFonts w:ascii="Sylfaen" w:hAnsi="Sylfaen"/>
          <w:sz w:val="24"/>
          <w:szCs w:val="24"/>
        </w:rPr>
        <w:t>VII</w:t>
      </w:r>
      <w:r w:rsidRPr="007A6E02">
        <w:rPr>
          <w:rFonts w:ascii="Sylfaen" w:hAnsi="Sylfaen"/>
          <w:sz w:val="24"/>
          <w:szCs w:val="24"/>
        </w:rPr>
        <w:t xml:space="preserve"> pkt 1 SIWZ, następnie potwierdzonych w dokumentach lub oświadczeniach złożonych przez Wykonawców, o których mowa </w:t>
      </w:r>
      <w:r w:rsidR="007B63CC">
        <w:rPr>
          <w:rFonts w:ascii="Sylfaen" w:hAnsi="Sylfaen"/>
          <w:sz w:val="24"/>
          <w:szCs w:val="24"/>
        </w:rPr>
        <w:br/>
      </w:r>
      <w:r w:rsidRPr="007A6E02">
        <w:rPr>
          <w:rFonts w:ascii="Sylfaen" w:hAnsi="Sylfaen"/>
          <w:sz w:val="24"/>
          <w:szCs w:val="24"/>
        </w:rPr>
        <w:t xml:space="preserve">w Dziale </w:t>
      </w:r>
      <w:r w:rsidR="0073067F" w:rsidRPr="007A6E02">
        <w:rPr>
          <w:rFonts w:ascii="Sylfaen" w:hAnsi="Sylfaen"/>
          <w:sz w:val="24"/>
          <w:szCs w:val="24"/>
        </w:rPr>
        <w:t>VII</w:t>
      </w:r>
      <w:r w:rsidRPr="007A6E02">
        <w:rPr>
          <w:rFonts w:ascii="Sylfaen" w:hAnsi="Sylfaen"/>
          <w:sz w:val="24"/>
          <w:szCs w:val="24"/>
        </w:rPr>
        <w:t xml:space="preserve"> pkt</w:t>
      </w:r>
      <w:r w:rsidR="003722F2">
        <w:rPr>
          <w:rFonts w:ascii="Sylfaen" w:hAnsi="Sylfaen"/>
          <w:sz w:val="24"/>
          <w:szCs w:val="24"/>
        </w:rPr>
        <w:t>.</w:t>
      </w:r>
      <w:r w:rsidRPr="007A6E02">
        <w:rPr>
          <w:rFonts w:ascii="Sylfaen" w:hAnsi="Sylfaen"/>
          <w:sz w:val="24"/>
          <w:szCs w:val="24"/>
        </w:rPr>
        <w:t xml:space="preserve"> </w:t>
      </w:r>
    </w:p>
    <w:p w:rsidR="007A6E02" w:rsidRPr="007A6E02" w:rsidRDefault="00457F4C" w:rsidP="003D63ED">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olor w:val="auto"/>
          <w:sz w:val="24"/>
          <w:szCs w:val="24"/>
        </w:rPr>
        <w:t xml:space="preserve">Na podstawie art. 22d ust. 2 ustawy </w:t>
      </w:r>
      <w:proofErr w:type="spellStart"/>
      <w:r w:rsidRPr="007A6E02">
        <w:rPr>
          <w:rFonts w:ascii="Sylfaen" w:hAnsi="Sylfaen"/>
          <w:sz w:val="24"/>
          <w:szCs w:val="24"/>
        </w:rPr>
        <w:t>Pzp</w:t>
      </w:r>
      <w:proofErr w:type="spellEnd"/>
      <w:r w:rsidRPr="007A6E02">
        <w:rPr>
          <w:rFonts w:ascii="Sylfaen" w:hAnsi="Sylfaen"/>
          <w:sz w:val="24"/>
          <w:szCs w:val="24"/>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A6E02" w:rsidRPr="007A6E02" w:rsidRDefault="007A6E02" w:rsidP="003D63ED">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Arial"/>
          <w:sz w:val="24"/>
          <w:szCs w:val="24"/>
        </w:rPr>
        <w:t xml:space="preserve">Wykonawca ubiegając się o udzielenie zamówienia publicznego jest zobowiązany do wypełnienia wszystkich obowiązków formalno-prawnych związanych z udziałem </w:t>
      </w:r>
      <w:r>
        <w:rPr>
          <w:rFonts w:ascii="Sylfaen" w:hAnsi="Sylfaen" w:cs="Arial"/>
          <w:sz w:val="24"/>
          <w:szCs w:val="24"/>
        </w:rPr>
        <w:br/>
      </w:r>
      <w:r w:rsidRPr="007A6E02">
        <w:rPr>
          <w:rFonts w:ascii="Sylfaen" w:hAnsi="Sylfaen" w:cs="Arial"/>
          <w:sz w:val="24"/>
          <w:szCs w:val="24"/>
        </w:rPr>
        <w:t xml:space="preserve">w postępowaniu. Do obowiązków tych należą m.in. obowiązki wynikające z RODO, </w:t>
      </w:r>
      <w:r>
        <w:rPr>
          <w:rFonts w:ascii="Sylfaen" w:hAnsi="Sylfaen" w:cs="Arial"/>
          <w:sz w:val="24"/>
          <w:szCs w:val="24"/>
        </w:rPr>
        <w:br/>
      </w:r>
      <w:r w:rsidRPr="007A6E02">
        <w:rPr>
          <w:rFonts w:ascii="Sylfaen" w:hAnsi="Sylfaen" w:cs="Arial"/>
          <w:sz w:val="24"/>
          <w:szCs w:val="24"/>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w:t>
      </w:r>
      <w:r>
        <w:rPr>
          <w:rFonts w:ascii="Sylfaen" w:hAnsi="Sylfaen" w:cs="Arial"/>
          <w:sz w:val="24"/>
          <w:szCs w:val="24"/>
        </w:rPr>
        <w:t xml:space="preserve"> RODO</w:t>
      </w:r>
      <w:r w:rsidRPr="007A6E02">
        <w:rPr>
          <w:rFonts w:ascii="Sylfaen" w:hAnsi="Sylfaen" w:cs="Arial"/>
          <w:sz w:val="24"/>
          <w:szCs w:val="24"/>
        </w:rPr>
        <w:t>).</w:t>
      </w:r>
    </w:p>
    <w:p w:rsidR="007A6E02" w:rsidRPr="007A6E02" w:rsidRDefault="007A6E02" w:rsidP="003D63ED">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Arial"/>
          <w:sz w:val="24"/>
          <w:szCs w:val="24"/>
        </w:rPr>
        <w:t xml:space="preserve">Ponadto </w:t>
      </w:r>
      <w:r w:rsidR="007743AE">
        <w:rPr>
          <w:rFonts w:ascii="Sylfaen" w:hAnsi="Sylfaen" w:cs="Arial"/>
          <w:sz w:val="24"/>
          <w:szCs w:val="24"/>
        </w:rPr>
        <w:t>W</w:t>
      </w:r>
      <w:r w:rsidRPr="007A6E02">
        <w:rPr>
          <w:rFonts w:ascii="Sylfaen" w:hAnsi="Sylfaen" w:cs="Arial"/>
          <w:sz w:val="24"/>
          <w:szCs w:val="24"/>
        </w:rPr>
        <w:t xml:space="preserve">ykonawca będzie musiał wypełnić obowiązek informacyjny wynikający </w:t>
      </w:r>
      <w:r w:rsidR="007743AE">
        <w:rPr>
          <w:rFonts w:ascii="Sylfaen" w:hAnsi="Sylfaen" w:cs="Arial"/>
          <w:sz w:val="24"/>
          <w:szCs w:val="24"/>
        </w:rPr>
        <w:br/>
      </w:r>
      <w:r w:rsidRPr="007A6E02">
        <w:rPr>
          <w:rFonts w:ascii="Sylfaen" w:hAnsi="Sylfaen" w:cs="Arial"/>
          <w:sz w:val="24"/>
          <w:szCs w:val="24"/>
        </w:rPr>
        <w:t xml:space="preserve">z </w:t>
      </w:r>
      <w:r w:rsidRPr="007743AE">
        <w:rPr>
          <w:rFonts w:ascii="Sylfaen" w:hAnsi="Sylfaen" w:cs="Arial"/>
          <w:sz w:val="24"/>
          <w:szCs w:val="24"/>
        </w:rPr>
        <w:t>art. 14 RODO</w:t>
      </w:r>
      <w:r w:rsidRPr="007A6E02">
        <w:rPr>
          <w:rFonts w:ascii="Sylfaen" w:hAnsi="Sylfaen" w:cs="Arial"/>
          <w:sz w:val="24"/>
          <w:szCs w:val="24"/>
        </w:rPr>
        <w:t xml:space="preserve"> względem osób fizycznych, których dane przekazuje </w:t>
      </w:r>
      <w:r w:rsidR="007743AE">
        <w:rPr>
          <w:rFonts w:ascii="Sylfaen" w:hAnsi="Sylfaen" w:cs="Arial"/>
          <w:sz w:val="24"/>
          <w:szCs w:val="24"/>
        </w:rPr>
        <w:t>Z</w:t>
      </w:r>
      <w:r w:rsidRPr="007A6E02">
        <w:rPr>
          <w:rFonts w:ascii="Sylfaen" w:hAnsi="Sylfaen" w:cs="Arial"/>
          <w:sz w:val="24"/>
          <w:szCs w:val="24"/>
        </w:rPr>
        <w:t xml:space="preserve">amawiającemu </w:t>
      </w:r>
      <w:r w:rsidR="007743AE">
        <w:rPr>
          <w:rFonts w:ascii="Sylfaen" w:hAnsi="Sylfaen" w:cs="Arial"/>
          <w:sz w:val="24"/>
          <w:szCs w:val="24"/>
        </w:rPr>
        <w:br/>
      </w:r>
      <w:r w:rsidRPr="007A6E02">
        <w:rPr>
          <w:rFonts w:ascii="Sylfaen" w:hAnsi="Sylfaen" w:cs="Arial"/>
          <w:sz w:val="24"/>
          <w:szCs w:val="24"/>
        </w:rPr>
        <w:t xml:space="preserve">i których dane </w:t>
      </w:r>
      <w:r w:rsidRPr="007743AE">
        <w:rPr>
          <w:rFonts w:ascii="Sylfaen" w:hAnsi="Sylfaen" w:cs="Arial"/>
          <w:sz w:val="24"/>
          <w:szCs w:val="24"/>
        </w:rPr>
        <w:t>pośrednio</w:t>
      </w:r>
      <w:r w:rsidRPr="007A6E02">
        <w:rPr>
          <w:rFonts w:ascii="Sylfaen" w:hAnsi="Sylfaen" w:cs="Arial"/>
          <w:sz w:val="24"/>
          <w:szCs w:val="24"/>
        </w:rPr>
        <w:t xml:space="preserve"> pozyskał, chyba że ma zastosowanie co najmniej jedno z włączeń, o których mowa w art. 14 ust. 5 RODO.</w:t>
      </w:r>
    </w:p>
    <w:p w:rsidR="007A6E02" w:rsidRPr="003D63ED" w:rsidRDefault="007A6E02" w:rsidP="003D63ED">
      <w:pPr>
        <w:pStyle w:val="Zal-text"/>
        <w:numPr>
          <w:ilvl w:val="0"/>
          <w:numId w:val="7"/>
        </w:numPr>
        <w:tabs>
          <w:tab w:val="num" w:pos="540"/>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Arial"/>
          <w:sz w:val="24"/>
          <w:szCs w:val="24"/>
        </w:rPr>
        <w:t xml:space="preserve">W celu zapewnienia, że </w:t>
      </w:r>
      <w:r w:rsidR="007743AE">
        <w:rPr>
          <w:rFonts w:ascii="Sylfaen" w:hAnsi="Sylfaen" w:cs="Arial"/>
          <w:sz w:val="24"/>
          <w:szCs w:val="24"/>
        </w:rPr>
        <w:t>W</w:t>
      </w:r>
      <w:r w:rsidRPr="007A6E02">
        <w:rPr>
          <w:rFonts w:ascii="Sylfaen" w:hAnsi="Sylfaen" w:cs="Arial"/>
          <w:sz w:val="24"/>
          <w:szCs w:val="24"/>
        </w:rPr>
        <w:t>ykonawca wypełnił w</w:t>
      </w:r>
      <w:r w:rsidR="007743AE">
        <w:rPr>
          <w:rFonts w:ascii="Sylfaen" w:hAnsi="Sylfaen" w:cs="Arial"/>
          <w:sz w:val="24"/>
          <w:szCs w:val="24"/>
        </w:rPr>
        <w:t>/w</w:t>
      </w:r>
      <w:r w:rsidRPr="007A6E02">
        <w:rPr>
          <w:rFonts w:ascii="Sylfaen" w:hAnsi="Sylfaen" w:cs="Arial"/>
          <w:sz w:val="24"/>
          <w:szCs w:val="24"/>
        </w:rPr>
        <w:t xml:space="preserve"> obowiązki informacyjne oraz ochrony prawnie uzasadnionych interesów osoby trzeciej, której dane zostały przekazane w związku z udziałem </w:t>
      </w:r>
      <w:r w:rsidR="007743AE">
        <w:rPr>
          <w:rFonts w:ascii="Sylfaen" w:hAnsi="Sylfaen" w:cs="Arial"/>
          <w:sz w:val="24"/>
          <w:szCs w:val="24"/>
        </w:rPr>
        <w:t>W</w:t>
      </w:r>
      <w:r w:rsidRPr="007A6E02">
        <w:rPr>
          <w:rFonts w:ascii="Sylfaen" w:hAnsi="Sylfaen" w:cs="Arial"/>
          <w:sz w:val="24"/>
          <w:szCs w:val="24"/>
        </w:rPr>
        <w:t xml:space="preserve">ykonawcy w postępowaniu, </w:t>
      </w:r>
      <w:r w:rsidR="007743AE">
        <w:rPr>
          <w:rFonts w:ascii="Sylfaen" w:hAnsi="Sylfaen" w:cs="Arial"/>
          <w:sz w:val="24"/>
          <w:szCs w:val="24"/>
        </w:rPr>
        <w:t>W</w:t>
      </w:r>
      <w:r w:rsidRPr="007A6E02">
        <w:rPr>
          <w:rFonts w:ascii="Sylfaen" w:hAnsi="Sylfaen" w:cs="Arial"/>
          <w:sz w:val="24"/>
          <w:szCs w:val="24"/>
        </w:rPr>
        <w:t>ykonawc</w:t>
      </w:r>
      <w:r w:rsidR="007743AE">
        <w:rPr>
          <w:rFonts w:ascii="Sylfaen" w:hAnsi="Sylfaen" w:cs="Arial"/>
          <w:sz w:val="24"/>
          <w:szCs w:val="24"/>
        </w:rPr>
        <w:t>a</w:t>
      </w:r>
      <w:r w:rsidRPr="007A6E02">
        <w:rPr>
          <w:rFonts w:ascii="Sylfaen" w:hAnsi="Sylfaen" w:cs="Arial"/>
          <w:sz w:val="24"/>
          <w:szCs w:val="24"/>
        </w:rPr>
        <w:t xml:space="preserve"> </w:t>
      </w:r>
      <w:r w:rsidR="007743AE">
        <w:rPr>
          <w:rFonts w:ascii="Sylfaen" w:hAnsi="Sylfaen" w:cs="Arial"/>
          <w:sz w:val="24"/>
          <w:szCs w:val="24"/>
        </w:rPr>
        <w:t>złoży</w:t>
      </w:r>
      <w:r w:rsidRPr="007A6E02">
        <w:rPr>
          <w:rFonts w:ascii="Sylfaen" w:hAnsi="Sylfaen" w:cs="Arial"/>
          <w:sz w:val="24"/>
          <w:szCs w:val="24"/>
        </w:rPr>
        <w:t xml:space="preserve"> oświadczeni</w:t>
      </w:r>
      <w:r w:rsidR="007743AE">
        <w:rPr>
          <w:rFonts w:ascii="Sylfaen" w:hAnsi="Sylfaen" w:cs="Arial"/>
          <w:sz w:val="24"/>
          <w:szCs w:val="24"/>
        </w:rPr>
        <w:t>e</w:t>
      </w:r>
      <w:r w:rsidRPr="007A6E02">
        <w:rPr>
          <w:rFonts w:ascii="Sylfaen" w:hAnsi="Sylfaen" w:cs="Arial"/>
          <w:sz w:val="24"/>
          <w:szCs w:val="24"/>
        </w:rPr>
        <w:t xml:space="preserve"> </w:t>
      </w:r>
      <w:r w:rsidR="007743AE">
        <w:rPr>
          <w:rFonts w:ascii="Sylfaen" w:hAnsi="Sylfaen" w:cs="Arial"/>
          <w:sz w:val="24"/>
          <w:szCs w:val="24"/>
        </w:rPr>
        <w:br/>
      </w:r>
      <w:r w:rsidRPr="007A6E02">
        <w:rPr>
          <w:rFonts w:ascii="Sylfaen" w:hAnsi="Sylfaen" w:cs="Arial"/>
          <w:sz w:val="24"/>
          <w:szCs w:val="24"/>
        </w:rPr>
        <w:t>o wypełnieniu przez niego obowiązków informacyjnych przewidzianych w art. 13 lub art. 14 RODO.</w:t>
      </w:r>
      <w:r w:rsidR="007743AE">
        <w:rPr>
          <w:rFonts w:ascii="Sylfaen" w:hAnsi="Sylfaen" w:cs="Arial"/>
          <w:sz w:val="24"/>
          <w:szCs w:val="24"/>
        </w:rPr>
        <w:t xml:space="preserve"> Wzór oświadczenia stanowi </w:t>
      </w:r>
      <w:r w:rsidR="007743AE" w:rsidRPr="007743AE">
        <w:rPr>
          <w:rFonts w:ascii="Sylfaen" w:hAnsi="Sylfaen" w:cs="Arial"/>
          <w:i/>
          <w:sz w:val="24"/>
          <w:szCs w:val="24"/>
        </w:rPr>
        <w:t>załącznik nr 10 do SIWZ.</w:t>
      </w:r>
    </w:p>
    <w:p w:rsidR="003D63ED" w:rsidRPr="007A6E02" w:rsidRDefault="003D63ED" w:rsidP="003D63ED">
      <w:pPr>
        <w:pStyle w:val="Zal-text"/>
        <w:tabs>
          <w:tab w:val="left" w:pos="567"/>
        </w:tabs>
        <w:suppressAutoHyphens/>
        <w:spacing w:before="0" w:after="0" w:line="276" w:lineRule="auto"/>
        <w:ind w:left="0"/>
        <w:rPr>
          <w:rFonts w:ascii="Sylfaen" w:hAnsi="Sylfaen" w:cs="Times New Roman"/>
          <w:b/>
          <w:color w:val="auto"/>
          <w:sz w:val="24"/>
          <w:szCs w:val="24"/>
        </w:rPr>
      </w:pPr>
    </w:p>
    <w:p w:rsidR="009B52F8" w:rsidRPr="007A6E02" w:rsidRDefault="00457F4C" w:rsidP="003D63ED">
      <w:pPr>
        <w:pStyle w:val="Zal-text"/>
        <w:numPr>
          <w:ilvl w:val="0"/>
          <w:numId w:val="1"/>
        </w:numPr>
        <w:tabs>
          <w:tab w:val="left" w:pos="567"/>
        </w:tabs>
        <w:suppressAutoHyphens/>
        <w:spacing w:before="0" w:after="0" w:line="276" w:lineRule="auto"/>
        <w:ind w:left="0" w:firstLine="0"/>
        <w:rPr>
          <w:rFonts w:ascii="Sylfaen" w:hAnsi="Sylfaen" w:cs="Times New Roman"/>
          <w:b/>
          <w:color w:val="auto"/>
          <w:sz w:val="24"/>
          <w:szCs w:val="24"/>
        </w:rPr>
      </w:pPr>
      <w:r w:rsidRPr="007A6E02">
        <w:rPr>
          <w:rFonts w:ascii="Sylfaen" w:hAnsi="Sylfaen" w:cs="Times New Roman"/>
          <w:b/>
          <w:color w:val="auto"/>
          <w:sz w:val="24"/>
          <w:szCs w:val="24"/>
        </w:rPr>
        <w:t>Podstawy wykluczenia</w:t>
      </w:r>
      <w:r w:rsidR="00335D41" w:rsidRPr="007A6E02">
        <w:rPr>
          <w:rFonts w:ascii="Sylfaen" w:hAnsi="Sylfaen" w:cs="Times New Roman"/>
          <w:b/>
          <w:color w:val="auto"/>
          <w:sz w:val="24"/>
          <w:szCs w:val="24"/>
        </w:rPr>
        <w:t xml:space="preserve"> Wykonawcy z postępowania.</w:t>
      </w:r>
    </w:p>
    <w:p w:rsidR="00C24601" w:rsidRPr="007A6E02" w:rsidRDefault="00C24601" w:rsidP="003D63ED">
      <w:pPr>
        <w:pStyle w:val="Zal-text"/>
        <w:tabs>
          <w:tab w:val="left" w:pos="567"/>
        </w:tabs>
        <w:suppressAutoHyphens/>
        <w:spacing w:before="0" w:after="0" w:line="276" w:lineRule="auto"/>
        <w:ind w:left="0"/>
        <w:rPr>
          <w:rFonts w:ascii="Sylfaen" w:hAnsi="Sylfaen" w:cs="Times New Roman"/>
          <w:b/>
          <w:color w:val="auto"/>
          <w:sz w:val="24"/>
          <w:szCs w:val="24"/>
        </w:rPr>
      </w:pPr>
    </w:p>
    <w:p w:rsidR="00457F4C" w:rsidRPr="00C24601" w:rsidRDefault="00457F4C" w:rsidP="003D63ED">
      <w:pPr>
        <w:pStyle w:val="Zal-text"/>
        <w:numPr>
          <w:ilvl w:val="3"/>
          <w:numId w:val="2"/>
        </w:numPr>
        <w:tabs>
          <w:tab w:val="left" w:pos="567"/>
        </w:tabs>
        <w:suppressAutoHyphens/>
        <w:spacing w:before="0" w:after="0" w:line="276" w:lineRule="auto"/>
        <w:ind w:left="0" w:firstLine="0"/>
        <w:rPr>
          <w:rFonts w:ascii="Sylfaen" w:hAnsi="Sylfaen" w:cs="Times New Roman"/>
          <w:sz w:val="24"/>
          <w:szCs w:val="24"/>
        </w:rPr>
      </w:pPr>
      <w:r w:rsidRPr="007A6E02">
        <w:rPr>
          <w:rFonts w:ascii="Sylfaen" w:hAnsi="Sylfaen" w:cs="Times New Roman"/>
          <w:sz w:val="24"/>
          <w:szCs w:val="24"/>
        </w:rPr>
        <w:t>Zamawiający</w:t>
      </w:r>
      <w:r w:rsidRPr="00C24601">
        <w:rPr>
          <w:rFonts w:ascii="Sylfaen" w:hAnsi="Sylfaen" w:cs="Times New Roman"/>
          <w:sz w:val="24"/>
          <w:szCs w:val="24"/>
        </w:rPr>
        <w:t xml:space="preserve"> wykluczy z postępowania </w:t>
      </w:r>
      <w:r w:rsidR="001E42F4">
        <w:rPr>
          <w:rFonts w:ascii="Sylfaen" w:hAnsi="Sylfaen" w:cs="Times New Roman"/>
          <w:sz w:val="24"/>
          <w:szCs w:val="24"/>
        </w:rPr>
        <w:t>W</w:t>
      </w:r>
      <w:r w:rsidRPr="00C24601">
        <w:rPr>
          <w:rFonts w:ascii="Sylfaen" w:hAnsi="Sylfaen" w:cs="Times New Roman"/>
          <w:sz w:val="24"/>
          <w:szCs w:val="24"/>
        </w:rPr>
        <w:t xml:space="preserve">ykonawcę w okolicznościach wskazanych w art. 24 ust. 1 pkt 12-23 ustawy </w:t>
      </w:r>
      <w:proofErr w:type="spellStart"/>
      <w:r w:rsidRPr="00C24601">
        <w:rPr>
          <w:rFonts w:ascii="Sylfaen" w:hAnsi="Sylfaen" w:cs="Times New Roman"/>
          <w:sz w:val="24"/>
          <w:szCs w:val="24"/>
        </w:rPr>
        <w:t>Pzp</w:t>
      </w:r>
      <w:proofErr w:type="spellEnd"/>
      <w:r w:rsidRPr="00C24601">
        <w:rPr>
          <w:rFonts w:ascii="Sylfaen" w:hAnsi="Sylfaen" w:cs="Times New Roman"/>
          <w:sz w:val="24"/>
          <w:szCs w:val="24"/>
        </w:rPr>
        <w:t>.</w:t>
      </w:r>
    </w:p>
    <w:p w:rsidR="00457F4C" w:rsidRPr="00C24601" w:rsidRDefault="00457F4C" w:rsidP="003D63ED">
      <w:pPr>
        <w:pStyle w:val="Zal-text"/>
        <w:numPr>
          <w:ilvl w:val="0"/>
          <w:numId w:val="2"/>
        </w:numPr>
        <w:tabs>
          <w:tab w:val="left" w:pos="567"/>
        </w:tabs>
        <w:suppressAutoHyphens/>
        <w:spacing w:before="0" w:after="0" w:line="276" w:lineRule="auto"/>
        <w:ind w:left="0" w:firstLine="0"/>
        <w:rPr>
          <w:rFonts w:ascii="Sylfaen" w:hAnsi="Sylfaen" w:cs="Times New Roman"/>
          <w:sz w:val="24"/>
          <w:szCs w:val="24"/>
        </w:rPr>
      </w:pPr>
      <w:r w:rsidRPr="00C24601">
        <w:rPr>
          <w:rFonts w:ascii="Sylfaen" w:hAnsi="Sylfaen" w:cs="Times New Roman"/>
          <w:sz w:val="24"/>
          <w:szCs w:val="24"/>
        </w:rPr>
        <w:lastRenderedPageBreak/>
        <w:t xml:space="preserve">Zamawiający nie przewiduje wykluczenia </w:t>
      </w:r>
      <w:r w:rsidR="001E42F4">
        <w:rPr>
          <w:rFonts w:ascii="Sylfaen" w:hAnsi="Sylfaen" w:cs="Times New Roman"/>
          <w:sz w:val="24"/>
          <w:szCs w:val="24"/>
        </w:rPr>
        <w:t>W</w:t>
      </w:r>
      <w:r w:rsidRPr="00C24601">
        <w:rPr>
          <w:rFonts w:ascii="Sylfaen" w:hAnsi="Sylfaen" w:cs="Times New Roman"/>
          <w:sz w:val="24"/>
          <w:szCs w:val="24"/>
        </w:rPr>
        <w:t xml:space="preserve">ykonawcy z postępowania na podstawie art. 24 ust. 5 ustawy </w:t>
      </w:r>
      <w:proofErr w:type="spellStart"/>
      <w:r w:rsidRPr="00C24601">
        <w:rPr>
          <w:rFonts w:ascii="Sylfaen" w:hAnsi="Sylfaen" w:cs="Times New Roman"/>
          <w:sz w:val="24"/>
          <w:szCs w:val="24"/>
        </w:rPr>
        <w:t>Pzp</w:t>
      </w:r>
      <w:proofErr w:type="spellEnd"/>
      <w:r w:rsidRPr="00C24601">
        <w:rPr>
          <w:rFonts w:ascii="Sylfaen" w:hAnsi="Sylfaen" w:cs="Times New Roman"/>
          <w:sz w:val="24"/>
          <w:szCs w:val="24"/>
        </w:rPr>
        <w:t>.</w:t>
      </w:r>
    </w:p>
    <w:p w:rsidR="00457F4C" w:rsidRPr="00C24601" w:rsidRDefault="00457F4C" w:rsidP="003D63ED">
      <w:pPr>
        <w:pStyle w:val="Zal-text"/>
        <w:numPr>
          <w:ilvl w:val="0"/>
          <w:numId w:val="2"/>
        </w:numPr>
        <w:tabs>
          <w:tab w:val="left" w:pos="567"/>
        </w:tabs>
        <w:suppressAutoHyphens/>
        <w:spacing w:before="0" w:after="0" w:line="276" w:lineRule="auto"/>
        <w:ind w:left="0" w:firstLine="0"/>
        <w:rPr>
          <w:rFonts w:ascii="Sylfaen" w:hAnsi="Sylfaen" w:cs="Times New Roman"/>
          <w:sz w:val="24"/>
          <w:szCs w:val="24"/>
        </w:rPr>
      </w:pPr>
      <w:r w:rsidRPr="00C24601">
        <w:rPr>
          <w:rFonts w:ascii="Sylfaen" w:hAnsi="Sylfaen"/>
          <w:sz w:val="24"/>
          <w:szCs w:val="24"/>
        </w:rPr>
        <w:t xml:space="preserve">Wykonawca, który podlega wykluczeniu na podstawie art. 24 ust. 1 pkt 13 i 14 oraz 16–20 ustawy </w:t>
      </w:r>
      <w:proofErr w:type="spellStart"/>
      <w:r w:rsidRPr="00C24601">
        <w:rPr>
          <w:rFonts w:ascii="Sylfaen" w:hAnsi="Sylfaen"/>
          <w:sz w:val="24"/>
          <w:szCs w:val="24"/>
        </w:rPr>
        <w:t>Pzp</w:t>
      </w:r>
      <w:proofErr w:type="spellEnd"/>
      <w:r w:rsidRPr="00C24601">
        <w:rPr>
          <w:rFonts w:ascii="Sylfaen" w:hAnsi="Sylfae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t>
      </w:r>
      <w:r w:rsidR="001E42F4">
        <w:rPr>
          <w:rFonts w:ascii="Sylfaen" w:hAnsi="Sylfaen"/>
          <w:sz w:val="24"/>
          <w:szCs w:val="24"/>
        </w:rPr>
        <w:br/>
      </w:r>
      <w:r w:rsidRPr="00C24601">
        <w:rPr>
          <w:rFonts w:ascii="Sylfaen" w:hAnsi="Sylfaen"/>
          <w:sz w:val="24"/>
          <w:szCs w:val="24"/>
        </w:rPr>
        <w:t>w tym wyroku okres obowiązywania tego zakazu.</w:t>
      </w:r>
    </w:p>
    <w:p w:rsidR="00457F4C" w:rsidRPr="001E42F4" w:rsidRDefault="00457F4C" w:rsidP="003D63ED">
      <w:pPr>
        <w:pStyle w:val="Zal-text"/>
        <w:numPr>
          <w:ilvl w:val="0"/>
          <w:numId w:val="2"/>
        </w:numPr>
        <w:tabs>
          <w:tab w:val="left" w:pos="567"/>
        </w:tabs>
        <w:suppressAutoHyphens/>
        <w:spacing w:before="0" w:after="0" w:line="276" w:lineRule="auto"/>
        <w:ind w:left="0" w:firstLine="0"/>
        <w:rPr>
          <w:rFonts w:ascii="Sylfaen" w:hAnsi="Sylfaen" w:cs="Times New Roman"/>
          <w:color w:val="auto"/>
          <w:sz w:val="24"/>
          <w:szCs w:val="24"/>
        </w:rPr>
      </w:pPr>
      <w:r w:rsidRPr="00C24601">
        <w:rPr>
          <w:rFonts w:ascii="Sylfaen" w:hAnsi="Sylfaen"/>
          <w:sz w:val="24"/>
          <w:szCs w:val="24"/>
        </w:rPr>
        <w:t xml:space="preserve">Wykonawca nie podlega wykluczeniu, </w:t>
      </w:r>
      <w:r w:rsidRPr="001E42F4">
        <w:rPr>
          <w:rFonts w:ascii="Sylfaen" w:hAnsi="Sylfaen"/>
          <w:color w:val="auto"/>
          <w:sz w:val="24"/>
          <w:szCs w:val="24"/>
        </w:rPr>
        <w:t xml:space="preserve">jeżeli Zamawiający, uwzględniając wagę </w:t>
      </w:r>
      <w:r w:rsidR="001E42F4" w:rsidRPr="001E42F4">
        <w:rPr>
          <w:rFonts w:ascii="Sylfaen" w:hAnsi="Sylfaen"/>
          <w:color w:val="auto"/>
          <w:sz w:val="24"/>
          <w:szCs w:val="24"/>
        </w:rPr>
        <w:br/>
      </w:r>
      <w:r w:rsidRPr="001E42F4">
        <w:rPr>
          <w:rFonts w:ascii="Sylfaen" w:hAnsi="Sylfaen"/>
          <w:color w:val="auto"/>
          <w:sz w:val="24"/>
          <w:szCs w:val="24"/>
        </w:rPr>
        <w:t>i szczególne okoliczności czynu Wykonawcy, uzna za wystarczające dowody przedstawione na podstawie</w:t>
      </w:r>
      <w:r w:rsidR="00335D41" w:rsidRPr="001E42F4">
        <w:rPr>
          <w:rFonts w:ascii="Sylfaen" w:hAnsi="Sylfaen"/>
          <w:color w:val="auto"/>
          <w:sz w:val="24"/>
          <w:szCs w:val="24"/>
        </w:rPr>
        <w:t xml:space="preserve"> </w:t>
      </w:r>
      <w:r w:rsidRPr="001E42F4">
        <w:rPr>
          <w:rFonts w:ascii="Sylfaen" w:hAnsi="Sylfaen"/>
          <w:color w:val="auto"/>
          <w:sz w:val="24"/>
          <w:szCs w:val="24"/>
        </w:rPr>
        <w:t xml:space="preserve">Działu </w:t>
      </w:r>
      <w:r w:rsidR="001E42F4" w:rsidRPr="001E42F4">
        <w:rPr>
          <w:rFonts w:ascii="Sylfaen" w:hAnsi="Sylfaen"/>
          <w:color w:val="auto"/>
          <w:sz w:val="24"/>
          <w:szCs w:val="24"/>
        </w:rPr>
        <w:t>VII</w:t>
      </w:r>
      <w:r w:rsidRPr="001E42F4">
        <w:rPr>
          <w:rFonts w:ascii="Sylfaen" w:hAnsi="Sylfaen"/>
          <w:color w:val="auto"/>
          <w:sz w:val="24"/>
          <w:szCs w:val="24"/>
        </w:rPr>
        <w:t>.</w:t>
      </w:r>
    </w:p>
    <w:p w:rsidR="00457F4C" w:rsidRPr="00C24601" w:rsidRDefault="00457F4C" w:rsidP="003D63ED">
      <w:pPr>
        <w:pStyle w:val="Zal-text"/>
        <w:numPr>
          <w:ilvl w:val="0"/>
          <w:numId w:val="2"/>
        </w:numPr>
        <w:tabs>
          <w:tab w:val="left" w:pos="567"/>
        </w:tabs>
        <w:suppressAutoHyphens/>
        <w:spacing w:before="0" w:after="0" w:line="276" w:lineRule="auto"/>
        <w:ind w:left="0" w:firstLine="0"/>
        <w:rPr>
          <w:rFonts w:ascii="Sylfaen" w:hAnsi="Sylfaen" w:cs="Times New Roman"/>
          <w:sz w:val="24"/>
          <w:szCs w:val="24"/>
        </w:rPr>
      </w:pPr>
      <w:r w:rsidRPr="001E42F4">
        <w:rPr>
          <w:rFonts w:ascii="Sylfaen" w:hAnsi="Sylfaen"/>
          <w:color w:val="auto"/>
          <w:sz w:val="24"/>
          <w:szCs w:val="24"/>
        </w:rPr>
        <w:t xml:space="preserve">Zamawiający może wykluczyć Wykonawcę </w:t>
      </w:r>
      <w:r w:rsidRPr="00C24601">
        <w:rPr>
          <w:rFonts w:ascii="Sylfaen" w:hAnsi="Sylfaen"/>
          <w:sz w:val="24"/>
          <w:szCs w:val="24"/>
        </w:rPr>
        <w:t xml:space="preserve">na każdym etapie postępowania </w:t>
      </w:r>
      <w:r w:rsidR="001E42F4">
        <w:rPr>
          <w:rFonts w:ascii="Sylfaen" w:hAnsi="Sylfaen"/>
          <w:sz w:val="24"/>
          <w:szCs w:val="24"/>
        </w:rPr>
        <w:br/>
      </w:r>
      <w:r w:rsidRPr="00C24601">
        <w:rPr>
          <w:rFonts w:ascii="Sylfaen" w:hAnsi="Sylfaen"/>
          <w:sz w:val="24"/>
          <w:szCs w:val="24"/>
        </w:rPr>
        <w:t>o udzielenie zamówienia.</w:t>
      </w:r>
    </w:p>
    <w:p w:rsidR="00C24601" w:rsidRPr="00C24601" w:rsidRDefault="00C24601" w:rsidP="003D63ED">
      <w:pPr>
        <w:pStyle w:val="Zal-text"/>
        <w:tabs>
          <w:tab w:val="left" w:pos="567"/>
        </w:tabs>
        <w:suppressAutoHyphens/>
        <w:spacing w:before="0" w:after="0" w:line="276" w:lineRule="auto"/>
        <w:ind w:left="0"/>
        <w:rPr>
          <w:rFonts w:ascii="Sylfaen" w:hAnsi="Sylfaen" w:cs="Times New Roman"/>
          <w:sz w:val="24"/>
          <w:szCs w:val="24"/>
        </w:rPr>
      </w:pPr>
    </w:p>
    <w:p w:rsidR="00335D41" w:rsidRPr="00C24601" w:rsidRDefault="00335D41" w:rsidP="003D63ED">
      <w:pPr>
        <w:pStyle w:val="Zal-text"/>
        <w:numPr>
          <w:ilvl w:val="0"/>
          <w:numId w:val="1"/>
        </w:numPr>
        <w:tabs>
          <w:tab w:val="left" w:pos="567"/>
        </w:tabs>
        <w:suppressAutoHyphens/>
        <w:spacing w:before="0" w:after="0" w:line="276" w:lineRule="auto"/>
        <w:ind w:left="0" w:firstLine="0"/>
        <w:rPr>
          <w:rFonts w:ascii="Sylfaen" w:hAnsi="Sylfaen" w:cs="Times New Roman"/>
          <w:b/>
          <w:sz w:val="24"/>
          <w:szCs w:val="24"/>
        </w:rPr>
      </w:pPr>
      <w:r w:rsidRPr="00C24601">
        <w:rPr>
          <w:rFonts w:ascii="Sylfaen" w:hAnsi="Sylfaen"/>
          <w:b/>
          <w:bCs/>
          <w:sz w:val="24"/>
          <w:szCs w:val="24"/>
        </w:rPr>
        <w:t>Wykaz oświadczeń lub dokumentów potwierdzających spełnianie warunków udziału w postępowaniu oraz brak podstaw wykluczenia.</w:t>
      </w:r>
    </w:p>
    <w:p w:rsidR="00C24601" w:rsidRPr="00C24601" w:rsidRDefault="00C24601" w:rsidP="003D63ED">
      <w:pPr>
        <w:pStyle w:val="Zal-text"/>
        <w:tabs>
          <w:tab w:val="left" w:pos="567"/>
        </w:tabs>
        <w:suppressAutoHyphens/>
        <w:spacing w:before="0" w:after="0" w:line="276" w:lineRule="auto"/>
        <w:ind w:left="0"/>
        <w:rPr>
          <w:rFonts w:ascii="Sylfaen" w:hAnsi="Sylfaen" w:cs="Times New Roman"/>
          <w:b/>
          <w:sz w:val="24"/>
          <w:szCs w:val="24"/>
        </w:rPr>
      </w:pPr>
    </w:p>
    <w:p w:rsidR="00335D41" w:rsidRPr="00C24601" w:rsidRDefault="00335D41" w:rsidP="003D63ED">
      <w:pPr>
        <w:numPr>
          <w:ilvl w:val="6"/>
          <w:numId w:val="10"/>
        </w:numPr>
        <w:tabs>
          <w:tab w:val="left" w:pos="567"/>
        </w:tabs>
        <w:spacing w:after="0" w:line="276" w:lineRule="auto"/>
        <w:ind w:left="0" w:firstLine="0"/>
        <w:contextualSpacing/>
        <w:jc w:val="both"/>
        <w:rPr>
          <w:rFonts w:ascii="Sylfaen" w:hAnsi="Sylfaen"/>
          <w:sz w:val="24"/>
          <w:szCs w:val="24"/>
        </w:rPr>
      </w:pPr>
      <w:r w:rsidRPr="001E42F4">
        <w:rPr>
          <w:rFonts w:ascii="Sylfaen" w:hAnsi="Sylfaen"/>
          <w:sz w:val="24"/>
          <w:szCs w:val="24"/>
        </w:rPr>
        <w:t>Do oferty</w:t>
      </w:r>
      <w:r w:rsidRPr="00C24601">
        <w:rPr>
          <w:rFonts w:ascii="Sylfaen" w:hAnsi="Sylfaen"/>
          <w:sz w:val="24"/>
          <w:szCs w:val="24"/>
        </w:rPr>
        <w:t xml:space="preserve"> Wykonawca ubiegający się o udzielenie zamówienia zobowiązany jest dołączyć aktualne na dzień składania </w:t>
      </w:r>
      <w:r w:rsidRPr="001E42F4">
        <w:rPr>
          <w:rFonts w:ascii="Sylfaen" w:hAnsi="Sylfaen"/>
          <w:sz w:val="24"/>
          <w:szCs w:val="24"/>
        </w:rPr>
        <w:t xml:space="preserve">ofert oświadczenie wstępne potwierdzające, że nie podlega wykluczeniu z udziału w postępowaniu, oraz że spełnia warunki udziału </w:t>
      </w:r>
      <w:r w:rsidR="005F6253" w:rsidRPr="001E42F4">
        <w:rPr>
          <w:rFonts w:ascii="Sylfaen" w:hAnsi="Sylfaen"/>
          <w:sz w:val="24"/>
          <w:szCs w:val="24"/>
        </w:rPr>
        <w:br/>
      </w:r>
      <w:r w:rsidRPr="001E42F4">
        <w:rPr>
          <w:rFonts w:ascii="Sylfaen" w:hAnsi="Sylfaen"/>
          <w:sz w:val="24"/>
          <w:szCs w:val="24"/>
        </w:rPr>
        <w:t xml:space="preserve">w postępowaniu określone w Dziale V SIWZ tj. </w:t>
      </w:r>
    </w:p>
    <w:p w:rsidR="00335D41" w:rsidRPr="00C24601" w:rsidRDefault="00335D41" w:rsidP="003D63ED">
      <w:pPr>
        <w:numPr>
          <w:ilvl w:val="1"/>
          <w:numId w:val="11"/>
        </w:numPr>
        <w:tabs>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przesłanek wykluczenia z postępowania składane na podstawie art. 25a ust. 1 ustawy </w:t>
      </w:r>
      <w:proofErr w:type="spellStart"/>
      <w:r w:rsidR="00ED03ED" w:rsidRPr="00C24601">
        <w:rPr>
          <w:rFonts w:ascii="Sylfaen" w:hAnsi="Sylfaen"/>
          <w:sz w:val="24"/>
          <w:szCs w:val="24"/>
        </w:rPr>
        <w:t>P</w:t>
      </w:r>
      <w:r w:rsidRPr="00C24601">
        <w:rPr>
          <w:rFonts w:ascii="Sylfaen" w:hAnsi="Sylfaen"/>
          <w:sz w:val="24"/>
          <w:szCs w:val="24"/>
        </w:rPr>
        <w:t>zp</w:t>
      </w:r>
      <w:proofErr w:type="spellEnd"/>
      <w:r w:rsidRPr="00C24601">
        <w:rPr>
          <w:rFonts w:ascii="Sylfaen" w:hAnsi="Sylfaen"/>
          <w:sz w:val="24"/>
          <w:szCs w:val="24"/>
        </w:rPr>
        <w:t xml:space="preserve">, sporządzone wg wzoru stanowiącego </w:t>
      </w:r>
      <w:r w:rsidRPr="00C24601">
        <w:rPr>
          <w:rFonts w:ascii="Sylfaen" w:hAnsi="Sylfaen"/>
          <w:i/>
          <w:sz w:val="24"/>
          <w:szCs w:val="24"/>
        </w:rPr>
        <w:t>załącznik nr 4 do SIWZ</w:t>
      </w:r>
      <w:r w:rsidRPr="00C24601">
        <w:rPr>
          <w:rFonts w:ascii="Sylfaen" w:hAnsi="Sylfaen"/>
          <w:sz w:val="24"/>
          <w:szCs w:val="24"/>
        </w:rPr>
        <w:t xml:space="preserve">, </w:t>
      </w:r>
    </w:p>
    <w:p w:rsidR="00335D41" w:rsidRPr="00C24601" w:rsidRDefault="00335D41" w:rsidP="003D63ED">
      <w:pPr>
        <w:numPr>
          <w:ilvl w:val="1"/>
          <w:numId w:val="11"/>
        </w:numPr>
        <w:tabs>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spełnienia warunków udziału w postępowaniu składane na podstawie art. 25a ust. 1 ustawy </w:t>
      </w:r>
      <w:proofErr w:type="spellStart"/>
      <w:r w:rsidR="00ED03ED" w:rsidRPr="00C24601">
        <w:rPr>
          <w:rFonts w:ascii="Sylfaen" w:hAnsi="Sylfaen"/>
          <w:sz w:val="24"/>
          <w:szCs w:val="24"/>
        </w:rPr>
        <w:t>P</w:t>
      </w:r>
      <w:r w:rsidRPr="00C24601">
        <w:rPr>
          <w:rFonts w:ascii="Sylfaen" w:hAnsi="Sylfaen"/>
          <w:sz w:val="24"/>
          <w:szCs w:val="24"/>
        </w:rPr>
        <w:t>zp</w:t>
      </w:r>
      <w:proofErr w:type="spellEnd"/>
      <w:r w:rsidRPr="00C24601">
        <w:rPr>
          <w:rFonts w:ascii="Sylfaen" w:hAnsi="Sylfaen"/>
          <w:sz w:val="24"/>
          <w:szCs w:val="24"/>
        </w:rPr>
        <w:t xml:space="preserve">, sporządzone wg wzoru stanowiącego </w:t>
      </w:r>
      <w:r w:rsidRPr="00C24601">
        <w:rPr>
          <w:rFonts w:ascii="Sylfaen" w:hAnsi="Sylfaen"/>
          <w:i/>
          <w:sz w:val="24"/>
          <w:szCs w:val="24"/>
        </w:rPr>
        <w:t>załącznik nr 5 do SIWZ</w:t>
      </w:r>
      <w:r w:rsidRPr="00C24601">
        <w:rPr>
          <w:rFonts w:ascii="Sylfaen" w:hAnsi="Sylfaen"/>
          <w:sz w:val="24"/>
          <w:szCs w:val="24"/>
        </w:rPr>
        <w:t xml:space="preserve">. </w:t>
      </w:r>
    </w:p>
    <w:p w:rsidR="00335D41" w:rsidRDefault="00335D41" w:rsidP="003D63ED">
      <w:pPr>
        <w:tabs>
          <w:tab w:val="left" w:pos="567"/>
        </w:tabs>
        <w:autoSpaceDE w:val="0"/>
        <w:autoSpaceDN w:val="0"/>
        <w:adjustRightInd w:val="0"/>
        <w:spacing w:after="0" w:line="276" w:lineRule="auto"/>
        <w:jc w:val="both"/>
        <w:rPr>
          <w:rFonts w:ascii="Sylfaen" w:hAnsi="Sylfaen"/>
          <w:color w:val="FF0000"/>
          <w:sz w:val="24"/>
          <w:szCs w:val="24"/>
        </w:rPr>
      </w:pPr>
      <w:r w:rsidRPr="00C24601">
        <w:rPr>
          <w:rFonts w:ascii="Sylfaen" w:hAnsi="Sylfaen"/>
          <w:sz w:val="24"/>
          <w:szCs w:val="24"/>
        </w:rPr>
        <w:lastRenderedPageBreak/>
        <w:t xml:space="preserve">Wykonawca, który powołuje się na zasoby innych podmiotów, w celu wykazania braku istnienia wobec nich podstaw do wykluczenia oraz spełnienia, w zakresie, w jakim powołuje się na ich zasoby, warunków udziału w postępowaniu zamieszcza informacje </w:t>
      </w:r>
      <w:r w:rsidR="005F6253">
        <w:rPr>
          <w:rFonts w:ascii="Sylfaen" w:hAnsi="Sylfaen"/>
          <w:sz w:val="24"/>
          <w:szCs w:val="24"/>
        </w:rPr>
        <w:br/>
      </w:r>
      <w:r w:rsidRPr="00C24601">
        <w:rPr>
          <w:rFonts w:ascii="Sylfaen" w:hAnsi="Sylfaen"/>
          <w:sz w:val="24"/>
          <w:szCs w:val="24"/>
        </w:rPr>
        <w:t xml:space="preserve">o tych podmiotach w oświadczeniach, o których mowa w </w:t>
      </w:r>
      <w:proofErr w:type="spellStart"/>
      <w:r w:rsidRPr="00C24601">
        <w:rPr>
          <w:rFonts w:ascii="Sylfaen" w:hAnsi="Sylfaen"/>
          <w:sz w:val="24"/>
          <w:szCs w:val="24"/>
        </w:rPr>
        <w:t>ppk</w:t>
      </w:r>
      <w:r w:rsidRPr="00F16FE4">
        <w:rPr>
          <w:rFonts w:ascii="Sylfaen" w:hAnsi="Sylfaen"/>
          <w:sz w:val="24"/>
          <w:szCs w:val="24"/>
        </w:rPr>
        <w:t>t</w:t>
      </w:r>
      <w:proofErr w:type="spellEnd"/>
      <w:r w:rsidRPr="00F16FE4">
        <w:rPr>
          <w:rFonts w:ascii="Sylfaen" w:hAnsi="Sylfaen"/>
          <w:sz w:val="24"/>
          <w:szCs w:val="24"/>
        </w:rPr>
        <w:t>. 1</w:t>
      </w:r>
      <w:r w:rsidR="00ED03ED" w:rsidRPr="00F16FE4">
        <w:rPr>
          <w:rFonts w:ascii="Sylfaen" w:hAnsi="Sylfaen"/>
          <w:sz w:val="24"/>
          <w:szCs w:val="24"/>
        </w:rPr>
        <w:t xml:space="preserve"> </w:t>
      </w:r>
      <w:r w:rsidRPr="00F16FE4">
        <w:rPr>
          <w:rFonts w:ascii="Sylfaen" w:hAnsi="Sylfaen"/>
          <w:sz w:val="24"/>
          <w:szCs w:val="24"/>
        </w:rPr>
        <w:t xml:space="preserve">i </w:t>
      </w:r>
      <w:proofErr w:type="spellStart"/>
      <w:r w:rsidRPr="00F16FE4">
        <w:rPr>
          <w:rFonts w:ascii="Sylfaen" w:hAnsi="Sylfaen"/>
          <w:sz w:val="24"/>
          <w:szCs w:val="24"/>
        </w:rPr>
        <w:t>ppkt</w:t>
      </w:r>
      <w:proofErr w:type="spellEnd"/>
      <w:r w:rsidRPr="00F16FE4">
        <w:rPr>
          <w:rFonts w:ascii="Sylfaen" w:hAnsi="Sylfaen"/>
          <w:sz w:val="24"/>
          <w:szCs w:val="24"/>
        </w:rPr>
        <w:t>. 2</w:t>
      </w:r>
      <w:r w:rsidR="00ED03ED" w:rsidRPr="00F16FE4">
        <w:rPr>
          <w:rFonts w:ascii="Sylfaen" w:hAnsi="Sylfaen"/>
          <w:sz w:val="24"/>
          <w:szCs w:val="24"/>
        </w:rPr>
        <w:t xml:space="preserve"> Działu VII</w:t>
      </w:r>
      <w:r w:rsidRPr="00F16FE4">
        <w:rPr>
          <w:rFonts w:ascii="Sylfaen" w:hAnsi="Sylfaen"/>
          <w:sz w:val="24"/>
          <w:szCs w:val="24"/>
        </w:rPr>
        <w:t xml:space="preserve"> oraz załącza zobowiązanie podmiotu trzeciego do oddania Wykonawcy do dyspozycji niezbędnych zasobów na okres korzystania z nich przy wykonywaniu zamówienia</w:t>
      </w:r>
      <w:r w:rsidR="00ED03ED" w:rsidRPr="00F16FE4">
        <w:rPr>
          <w:rFonts w:ascii="Sylfaen" w:hAnsi="Sylfaen"/>
          <w:sz w:val="24"/>
          <w:szCs w:val="24"/>
        </w:rPr>
        <w:t xml:space="preserve">, sporządzone wg wzoru stanowiącego </w:t>
      </w:r>
      <w:r w:rsidR="00ED03ED" w:rsidRPr="00F16FE4">
        <w:rPr>
          <w:rFonts w:ascii="Sylfaen" w:hAnsi="Sylfaen"/>
          <w:i/>
          <w:sz w:val="24"/>
          <w:szCs w:val="24"/>
        </w:rPr>
        <w:t>załącznik nr</w:t>
      </w:r>
      <w:r w:rsidR="00F16FE4" w:rsidRPr="00F16FE4">
        <w:rPr>
          <w:rFonts w:ascii="Sylfaen" w:hAnsi="Sylfaen"/>
          <w:i/>
          <w:sz w:val="24"/>
          <w:szCs w:val="24"/>
        </w:rPr>
        <w:t xml:space="preserve"> 6</w:t>
      </w:r>
      <w:r w:rsidR="00ED03ED" w:rsidRPr="00F16FE4">
        <w:rPr>
          <w:rFonts w:ascii="Sylfaen" w:hAnsi="Sylfaen"/>
          <w:i/>
          <w:sz w:val="24"/>
          <w:szCs w:val="24"/>
        </w:rPr>
        <w:t xml:space="preserve"> do SIWZ</w:t>
      </w:r>
      <w:r w:rsidR="00ED03ED" w:rsidRPr="00F16FE4">
        <w:rPr>
          <w:rFonts w:ascii="Sylfaen" w:hAnsi="Sylfaen"/>
          <w:sz w:val="24"/>
          <w:szCs w:val="24"/>
        </w:rPr>
        <w:t>.</w:t>
      </w:r>
    </w:p>
    <w:p w:rsidR="001E42F4" w:rsidRPr="001E42F4" w:rsidRDefault="001E42F4" w:rsidP="003D63ED">
      <w:pPr>
        <w:tabs>
          <w:tab w:val="left" w:pos="567"/>
        </w:tabs>
        <w:autoSpaceDE w:val="0"/>
        <w:autoSpaceDN w:val="0"/>
        <w:adjustRightInd w:val="0"/>
        <w:spacing w:after="0" w:line="276" w:lineRule="auto"/>
        <w:jc w:val="both"/>
        <w:rPr>
          <w:rFonts w:ascii="Sylfaen" w:hAnsi="Sylfaen"/>
          <w:sz w:val="24"/>
          <w:szCs w:val="24"/>
        </w:rPr>
      </w:pPr>
      <w:r w:rsidRPr="001E42F4">
        <w:rPr>
          <w:rFonts w:ascii="Sylfaen" w:hAnsi="Sylfaen"/>
          <w:sz w:val="24"/>
          <w:szCs w:val="24"/>
        </w:rPr>
        <w:t xml:space="preserve">Do oferty Wykonawca zobowiązany jest również dołączyć dokumenty szerzej opisane </w:t>
      </w:r>
      <w:r w:rsidRPr="001E42F4">
        <w:rPr>
          <w:rFonts w:ascii="Sylfaen" w:hAnsi="Sylfaen"/>
          <w:sz w:val="24"/>
          <w:szCs w:val="24"/>
        </w:rPr>
        <w:br/>
        <w:t>w Dziale XIII pkt 2.</w:t>
      </w:r>
    </w:p>
    <w:p w:rsidR="00335D41" w:rsidRPr="003722F2"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1E42F4">
        <w:rPr>
          <w:rFonts w:ascii="Sylfaen" w:hAnsi="Sylfaen"/>
          <w:b/>
          <w:sz w:val="24"/>
          <w:szCs w:val="24"/>
        </w:rPr>
        <w:t>Wykonawca, w terminie 3 dni od dnia zamieszczenia na stronie internetowej informacji,</w:t>
      </w:r>
      <w:r w:rsidRPr="00C24601">
        <w:rPr>
          <w:rFonts w:ascii="Sylfaen" w:hAnsi="Sylfaen"/>
          <w:sz w:val="24"/>
          <w:szCs w:val="24"/>
        </w:rPr>
        <w:t xml:space="preserve"> o której mowa w art. 86 ust. 5 ustawy </w:t>
      </w:r>
      <w:proofErr w:type="spellStart"/>
      <w:r w:rsidRPr="00C24601">
        <w:rPr>
          <w:rFonts w:ascii="Sylfaen" w:hAnsi="Sylfaen"/>
          <w:sz w:val="24"/>
          <w:szCs w:val="24"/>
        </w:rPr>
        <w:t>Pzp</w:t>
      </w:r>
      <w:proofErr w:type="spellEnd"/>
      <w:r w:rsidRPr="00C24601">
        <w:rPr>
          <w:rFonts w:ascii="Sylfaen" w:hAnsi="Sylfaen"/>
          <w:sz w:val="24"/>
          <w:szCs w:val="24"/>
        </w:rPr>
        <w:t xml:space="preserve">, przekazuje Zamawiającemu oświadczenie o przynależności lub braku przynależności do tej samej grupy kapitałowej, o której mowa w art. 24 ust. 1 pkt 23 ustawy </w:t>
      </w:r>
      <w:proofErr w:type="spellStart"/>
      <w:r w:rsidRPr="00C24601">
        <w:rPr>
          <w:rFonts w:ascii="Sylfaen" w:hAnsi="Sylfaen"/>
          <w:sz w:val="24"/>
          <w:szCs w:val="24"/>
        </w:rPr>
        <w:t>Pzp</w:t>
      </w:r>
      <w:proofErr w:type="spellEnd"/>
      <w:r w:rsidRPr="00C24601">
        <w:rPr>
          <w:rFonts w:ascii="Sylfaen" w:hAnsi="Sylfaen"/>
          <w:sz w:val="24"/>
          <w:szCs w:val="24"/>
        </w:rPr>
        <w:t xml:space="preserve">. Wraz ze złożeniem oświadczenia, </w:t>
      </w:r>
      <w:r w:rsidRPr="003722F2">
        <w:rPr>
          <w:rFonts w:ascii="Sylfaen" w:hAnsi="Sylfaen"/>
          <w:sz w:val="24"/>
          <w:szCs w:val="24"/>
        </w:rPr>
        <w:t xml:space="preserve">Wykonawca może przedstawić dowody, że powiązania z innym Wykonawcą nie prowadzą do zakłócenia konkurencji w postępowaniu o udzielenie zamówienia. Wzór oświadczenia </w:t>
      </w:r>
      <w:r w:rsidR="005F6253" w:rsidRPr="003722F2">
        <w:rPr>
          <w:rFonts w:ascii="Sylfaen" w:hAnsi="Sylfaen"/>
          <w:sz w:val="24"/>
          <w:szCs w:val="24"/>
        </w:rPr>
        <w:br/>
      </w:r>
      <w:r w:rsidRPr="003722F2">
        <w:rPr>
          <w:rFonts w:ascii="Sylfaen" w:hAnsi="Sylfaen"/>
          <w:sz w:val="24"/>
          <w:szCs w:val="24"/>
        </w:rPr>
        <w:t>o</w:t>
      </w:r>
      <w:r w:rsidR="005F6253" w:rsidRPr="003722F2">
        <w:rPr>
          <w:rFonts w:ascii="Sylfaen" w:hAnsi="Sylfaen"/>
          <w:sz w:val="24"/>
          <w:szCs w:val="24"/>
        </w:rPr>
        <w:t xml:space="preserve"> </w:t>
      </w:r>
      <w:r w:rsidRPr="003722F2">
        <w:rPr>
          <w:rFonts w:ascii="Sylfaen" w:hAnsi="Sylfaen"/>
          <w:sz w:val="24"/>
          <w:szCs w:val="24"/>
        </w:rPr>
        <w:t xml:space="preserve">przynależności lub braku przynależności do tej samej grupy kapitałowej stanowi </w:t>
      </w:r>
      <w:r w:rsidRPr="003722F2">
        <w:rPr>
          <w:rFonts w:ascii="Sylfaen" w:hAnsi="Sylfaen"/>
          <w:i/>
          <w:sz w:val="24"/>
          <w:szCs w:val="24"/>
        </w:rPr>
        <w:t>załącznik nr 8</w:t>
      </w:r>
      <w:r w:rsidRPr="003722F2">
        <w:rPr>
          <w:rFonts w:ascii="Sylfaen" w:hAnsi="Sylfaen"/>
          <w:b/>
          <w:i/>
          <w:sz w:val="24"/>
          <w:szCs w:val="24"/>
        </w:rPr>
        <w:t xml:space="preserve"> </w:t>
      </w:r>
      <w:r w:rsidRPr="003722F2">
        <w:rPr>
          <w:rFonts w:ascii="Sylfaen" w:hAnsi="Sylfaen"/>
          <w:i/>
          <w:sz w:val="24"/>
          <w:szCs w:val="24"/>
        </w:rPr>
        <w:t>do SIWZ</w:t>
      </w:r>
      <w:r w:rsidRPr="003722F2">
        <w:rPr>
          <w:rFonts w:ascii="Sylfaen" w:hAnsi="Sylfaen"/>
          <w:sz w:val="24"/>
          <w:szCs w:val="24"/>
        </w:rPr>
        <w:t>.</w:t>
      </w:r>
    </w:p>
    <w:p w:rsidR="005A04AF" w:rsidRPr="003722F2" w:rsidRDefault="005A04AF" w:rsidP="003D63ED">
      <w:pPr>
        <w:autoSpaceDE w:val="0"/>
        <w:autoSpaceDN w:val="0"/>
        <w:adjustRightInd w:val="0"/>
        <w:spacing w:after="0" w:line="276" w:lineRule="auto"/>
        <w:jc w:val="both"/>
        <w:rPr>
          <w:rFonts w:ascii="Sylfaen" w:hAnsi="Sylfaen" w:cs="Times New Roman"/>
          <w:b/>
          <w:color w:val="000000"/>
          <w:sz w:val="24"/>
          <w:szCs w:val="24"/>
        </w:rPr>
      </w:pPr>
      <w:r w:rsidRPr="003722F2">
        <w:rPr>
          <w:rFonts w:ascii="Sylfaen" w:hAnsi="Sylfaen" w:cs="Times New Roman"/>
          <w:b/>
          <w:sz w:val="24"/>
          <w:szCs w:val="24"/>
        </w:rPr>
        <w:t>W/w oświadczenie nie będzie wymagane w przypadku złożenia w postępowaniu tylko jednej oferty.</w:t>
      </w:r>
    </w:p>
    <w:p w:rsidR="00335D41" w:rsidRPr="003722F2"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 xml:space="preserve">Zamawiający przed udzieleniem zamówienia, wezwie Wykonawcę, którego oferta została oceniona najwyżej, do złożenia w wyznaczonym, nie krótszym niż 5 dni, terminie aktualnych na dzień złożenia oświadczeń lub dokumentów, o których mowa w pkt Dziale </w:t>
      </w:r>
      <w:r w:rsidR="001E42F4" w:rsidRPr="003722F2">
        <w:rPr>
          <w:rFonts w:ascii="Sylfaen" w:hAnsi="Sylfaen"/>
          <w:sz w:val="24"/>
          <w:szCs w:val="24"/>
        </w:rPr>
        <w:t>VII pkt</w:t>
      </w:r>
      <w:r w:rsidRPr="003722F2">
        <w:rPr>
          <w:rFonts w:ascii="Sylfaen" w:hAnsi="Sylfaen"/>
          <w:sz w:val="24"/>
          <w:szCs w:val="24"/>
        </w:rPr>
        <w:t xml:space="preserve"> 4 SIWZ.</w:t>
      </w:r>
    </w:p>
    <w:p w:rsidR="00ED03ED" w:rsidRPr="003722F2"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3722F2">
        <w:rPr>
          <w:rFonts w:ascii="Sylfaen" w:hAnsi="Sylfaen"/>
          <w:b/>
          <w:sz w:val="24"/>
          <w:szCs w:val="24"/>
        </w:rPr>
        <w:t>Na wezwanie</w:t>
      </w:r>
      <w:r w:rsidRPr="003722F2">
        <w:rPr>
          <w:rFonts w:ascii="Sylfaen" w:hAnsi="Sylfaen"/>
          <w:sz w:val="24"/>
          <w:szCs w:val="24"/>
        </w:rPr>
        <w:t xml:space="preserve"> Zamawiającego, o którym mowa w Dziale </w:t>
      </w:r>
      <w:r w:rsidR="001E42F4" w:rsidRPr="003722F2">
        <w:rPr>
          <w:rFonts w:ascii="Sylfaen" w:hAnsi="Sylfaen"/>
          <w:sz w:val="24"/>
          <w:szCs w:val="24"/>
        </w:rPr>
        <w:t>VII</w:t>
      </w:r>
      <w:r w:rsidRPr="003722F2">
        <w:rPr>
          <w:rFonts w:ascii="Sylfaen" w:hAnsi="Sylfaen"/>
          <w:sz w:val="24"/>
          <w:szCs w:val="24"/>
        </w:rPr>
        <w:t xml:space="preserve"> pkt 3 SIWZ Wykonawca zobowiązany jest złożyć następujące oświadczenia i dokumenty potwierdzające spełnienie warunku udziału w postępowania oraz brak podstaw do wykluczenia:</w:t>
      </w:r>
      <w:bookmarkStart w:id="1" w:name="_Hlk508186026"/>
    </w:p>
    <w:p w:rsidR="00335D41" w:rsidRPr="003722F2" w:rsidRDefault="00ED03ED" w:rsidP="003D63ED">
      <w:pPr>
        <w:tabs>
          <w:tab w:val="left" w:pos="567"/>
        </w:tabs>
        <w:spacing w:after="0" w:line="276" w:lineRule="auto"/>
        <w:contextualSpacing/>
        <w:jc w:val="both"/>
        <w:rPr>
          <w:rFonts w:ascii="Sylfaen" w:hAnsi="Sylfaen"/>
          <w:b/>
          <w:sz w:val="24"/>
          <w:szCs w:val="24"/>
        </w:rPr>
      </w:pPr>
      <w:r w:rsidRPr="003722F2">
        <w:rPr>
          <w:rFonts w:ascii="Sylfaen" w:hAnsi="Sylfaen"/>
          <w:b/>
          <w:sz w:val="24"/>
          <w:szCs w:val="24"/>
        </w:rPr>
        <w:t xml:space="preserve">1) </w:t>
      </w:r>
      <w:r w:rsidR="00335D41" w:rsidRPr="003722F2">
        <w:rPr>
          <w:rFonts w:ascii="Sylfaen" w:hAnsi="Sylfaen"/>
          <w:b/>
          <w:sz w:val="24"/>
          <w:szCs w:val="24"/>
        </w:rPr>
        <w:t>W celu potwierdzenia spełnienia warunków udziału w postępowaniu:</w:t>
      </w:r>
    </w:p>
    <w:p w:rsidR="003722F2" w:rsidRPr="003722F2" w:rsidRDefault="00335D41" w:rsidP="003D63ED">
      <w:pPr>
        <w:numPr>
          <w:ilvl w:val="0"/>
          <w:numId w:val="12"/>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dokumenty potwierdzające, że Wykonawca jest ubezpieczony od odpowiedzialności cywilnej w zakresie prowadzonej działalności związanej z przedmiotem zamówienia na sumę gwarancyjną określoną w Dziale V</w:t>
      </w:r>
      <w:r w:rsidR="001E42F4" w:rsidRPr="003722F2">
        <w:rPr>
          <w:rFonts w:ascii="Sylfaen" w:hAnsi="Sylfaen"/>
          <w:sz w:val="24"/>
          <w:szCs w:val="24"/>
        </w:rPr>
        <w:t xml:space="preserve"> </w:t>
      </w:r>
      <w:r w:rsidRPr="003722F2">
        <w:rPr>
          <w:rFonts w:ascii="Sylfaen" w:hAnsi="Sylfaen"/>
          <w:sz w:val="24"/>
          <w:szCs w:val="24"/>
        </w:rPr>
        <w:t xml:space="preserve">pkt 2 </w:t>
      </w:r>
      <w:r w:rsidR="001E42F4" w:rsidRPr="003722F2">
        <w:rPr>
          <w:rFonts w:ascii="Sylfaen" w:hAnsi="Sylfaen"/>
          <w:sz w:val="24"/>
          <w:szCs w:val="24"/>
        </w:rPr>
        <w:t>lit. b</w:t>
      </w:r>
      <w:r w:rsidRPr="003722F2">
        <w:rPr>
          <w:rFonts w:ascii="Sylfaen" w:hAnsi="Sylfaen"/>
          <w:sz w:val="24"/>
          <w:szCs w:val="24"/>
        </w:rPr>
        <w:t xml:space="preserve"> SIWZ. Jeżeli z uzasadnionej przyczyny Wykonawca nie może złożyć wymaganych przez Zamawiającego dokumentów, Zamawiający dopuszcza złożenie przez Wykonawcę innych dokumentów, o których mowa w art. 26 ust. 2c ustawy </w:t>
      </w:r>
      <w:proofErr w:type="spellStart"/>
      <w:r w:rsidRPr="003722F2">
        <w:rPr>
          <w:rFonts w:ascii="Sylfaen" w:hAnsi="Sylfaen"/>
          <w:sz w:val="24"/>
          <w:szCs w:val="24"/>
        </w:rPr>
        <w:t>Pzp</w:t>
      </w:r>
      <w:proofErr w:type="spellEnd"/>
      <w:r w:rsidR="00EC724A" w:rsidRPr="003722F2">
        <w:rPr>
          <w:rFonts w:ascii="Sylfaen" w:hAnsi="Sylfaen"/>
          <w:sz w:val="24"/>
          <w:szCs w:val="24"/>
        </w:rPr>
        <w:t>;</w:t>
      </w:r>
    </w:p>
    <w:p w:rsidR="003722F2" w:rsidRPr="003722F2" w:rsidRDefault="00335D41" w:rsidP="003D63ED">
      <w:pPr>
        <w:numPr>
          <w:ilvl w:val="0"/>
          <w:numId w:val="12"/>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lastRenderedPageBreak/>
        <w:t xml:space="preserve">wykaz robót budowlanych wykonanych nie wcześniej niż w okresie ostatnich 5 lat przed upływem terminu składania ofert, a jeżeli okres prowadzenia działalności jest krótszy – w tym okresie, wraz z podaniem ich rodzaju, daty, miejsca wykonania i podmiotów, </w:t>
      </w:r>
      <w:r w:rsidR="00C24601" w:rsidRPr="003722F2">
        <w:rPr>
          <w:rFonts w:ascii="Sylfaen" w:hAnsi="Sylfaen"/>
          <w:sz w:val="24"/>
          <w:szCs w:val="24"/>
        </w:rPr>
        <w:br/>
      </w:r>
      <w:r w:rsidRPr="003722F2">
        <w:rPr>
          <w:rFonts w:ascii="Sylfaen" w:hAnsi="Sylfaen"/>
          <w:sz w:val="24"/>
          <w:szCs w:val="24"/>
        </w:rPr>
        <w:t>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35D41" w:rsidRPr="003722F2" w:rsidRDefault="00335D41" w:rsidP="003D63ED">
      <w:pPr>
        <w:numPr>
          <w:ilvl w:val="0"/>
          <w:numId w:val="12"/>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wykaz osób (</w:t>
      </w:r>
      <w:r w:rsidRPr="003722F2">
        <w:rPr>
          <w:rFonts w:ascii="Sylfaen" w:hAnsi="Sylfaen"/>
          <w:i/>
          <w:sz w:val="24"/>
          <w:szCs w:val="24"/>
        </w:rPr>
        <w:t>załącznik nr 9 do SIWZ</w:t>
      </w:r>
      <w:r w:rsidRPr="003722F2">
        <w:rPr>
          <w:rFonts w:ascii="Sylfaen" w:hAnsi="Sylfaen"/>
          <w:sz w:val="24"/>
          <w:szCs w:val="24"/>
        </w:rPr>
        <w:t xml:space="preserve">) skierowanych przez Wykonawcę do realizacji zamówienia, odpowiedzialnych za kierowanie robotami budowlanymi, wraz </w:t>
      </w:r>
      <w:r w:rsidR="00C24601" w:rsidRPr="003722F2">
        <w:rPr>
          <w:rFonts w:ascii="Sylfaen" w:hAnsi="Sylfaen"/>
          <w:sz w:val="24"/>
          <w:szCs w:val="24"/>
        </w:rPr>
        <w:br/>
      </w:r>
      <w:r w:rsidRPr="003722F2">
        <w:rPr>
          <w:rFonts w:ascii="Sylfaen" w:hAnsi="Sylfaen"/>
          <w:sz w:val="24"/>
          <w:szCs w:val="24"/>
        </w:rPr>
        <w:t xml:space="preserve">z informacjami na temat ich kwalifikacji zawodowych, uprawnień, doświadczenia </w:t>
      </w:r>
      <w:r w:rsidR="00C24601" w:rsidRPr="003722F2">
        <w:rPr>
          <w:rFonts w:ascii="Sylfaen" w:hAnsi="Sylfaen"/>
          <w:sz w:val="24"/>
          <w:szCs w:val="24"/>
        </w:rPr>
        <w:br/>
      </w:r>
      <w:r w:rsidRPr="003722F2">
        <w:rPr>
          <w:rFonts w:ascii="Sylfaen" w:hAnsi="Sylfaen"/>
          <w:sz w:val="24"/>
          <w:szCs w:val="24"/>
        </w:rPr>
        <w:t xml:space="preserve">i wykształcenia, a także zakresu wykonywanych przez nie czynności oraz informacją </w:t>
      </w:r>
      <w:r w:rsidR="00C24601" w:rsidRPr="003722F2">
        <w:rPr>
          <w:rFonts w:ascii="Sylfaen" w:hAnsi="Sylfaen"/>
          <w:sz w:val="24"/>
          <w:szCs w:val="24"/>
        </w:rPr>
        <w:br/>
      </w:r>
      <w:r w:rsidRPr="003722F2">
        <w:rPr>
          <w:rFonts w:ascii="Sylfaen" w:hAnsi="Sylfaen"/>
          <w:sz w:val="24"/>
          <w:szCs w:val="24"/>
        </w:rPr>
        <w:t>o podstawie do dysponowania tymi osobami.</w:t>
      </w:r>
    </w:p>
    <w:bookmarkEnd w:id="1"/>
    <w:p w:rsidR="00335D41" w:rsidRPr="003722F2" w:rsidRDefault="00ED03ED" w:rsidP="003D63ED">
      <w:pPr>
        <w:tabs>
          <w:tab w:val="left" w:pos="567"/>
        </w:tabs>
        <w:spacing w:after="0" w:line="276" w:lineRule="auto"/>
        <w:jc w:val="both"/>
        <w:rPr>
          <w:rFonts w:ascii="Sylfaen" w:hAnsi="Sylfaen"/>
          <w:b/>
          <w:sz w:val="24"/>
          <w:szCs w:val="24"/>
        </w:rPr>
      </w:pPr>
      <w:r w:rsidRPr="003722F2">
        <w:rPr>
          <w:rFonts w:ascii="Sylfaen" w:hAnsi="Sylfaen"/>
          <w:b/>
          <w:sz w:val="24"/>
          <w:szCs w:val="24"/>
        </w:rPr>
        <w:t>2)</w:t>
      </w:r>
      <w:r w:rsidR="00335D41" w:rsidRPr="003722F2">
        <w:rPr>
          <w:rFonts w:ascii="Sylfaen" w:hAnsi="Sylfaen"/>
          <w:b/>
          <w:sz w:val="24"/>
          <w:szCs w:val="24"/>
        </w:rPr>
        <w:t xml:space="preserve">W celu potwierdzenia braku podstaw wykluczenia Wykonawcy z udziału </w:t>
      </w:r>
      <w:r w:rsidR="00C24601" w:rsidRPr="003722F2">
        <w:rPr>
          <w:rFonts w:ascii="Sylfaen" w:hAnsi="Sylfaen"/>
          <w:b/>
          <w:sz w:val="24"/>
          <w:szCs w:val="24"/>
        </w:rPr>
        <w:br/>
      </w:r>
      <w:r w:rsidR="00335D41" w:rsidRPr="003722F2">
        <w:rPr>
          <w:rFonts w:ascii="Sylfaen" w:hAnsi="Sylfaen"/>
          <w:b/>
          <w:sz w:val="24"/>
          <w:szCs w:val="24"/>
        </w:rPr>
        <w:t>w postępowaniu Zamawiający będzie żądał złożenia:</w:t>
      </w:r>
    </w:p>
    <w:p w:rsidR="00335D41" w:rsidRPr="00EC724A" w:rsidRDefault="00335D41" w:rsidP="003D63ED">
      <w:pPr>
        <w:numPr>
          <w:ilvl w:val="0"/>
          <w:numId w:val="13"/>
        </w:numPr>
        <w:tabs>
          <w:tab w:val="left" w:pos="567"/>
        </w:tabs>
        <w:spacing w:after="0" w:line="276" w:lineRule="auto"/>
        <w:ind w:left="0" w:firstLine="0"/>
        <w:contextualSpacing/>
        <w:jc w:val="both"/>
        <w:rPr>
          <w:rFonts w:ascii="Sylfaen" w:hAnsi="Sylfaen"/>
          <w:sz w:val="24"/>
          <w:szCs w:val="24"/>
        </w:rPr>
      </w:pPr>
      <w:r w:rsidRPr="003722F2">
        <w:rPr>
          <w:rFonts w:ascii="Sylfaen" w:hAnsi="Sylfaen"/>
          <w:sz w:val="24"/>
          <w:szCs w:val="24"/>
        </w:rPr>
        <w:t xml:space="preserve">zaświadczenia właściwego naczelnika urzędu skarbowego potwierdzającego, </w:t>
      </w:r>
      <w:r w:rsidRPr="003722F2">
        <w:rPr>
          <w:rFonts w:ascii="Sylfaen" w:hAnsi="Sylfaen"/>
          <w:sz w:val="24"/>
          <w:szCs w:val="24"/>
        </w:rPr>
        <w:br/>
        <w:t xml:space="preserve">że Wykonawca nie zalega z opłacaniem podatków, wystawionego nie wcześniej niż </w:t>
      </w:r>
      <w:r w:rsidRPr="003722F2">
        <w:rPr>
          <w:rFonts w:ascii="Sylfaen" w:hAnsi="Sylfaen"/>
          <w:sz w:val="24"/>
          <w:szCs w:val="24"/>
        </w:rPr>
        <w:b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w:t>
      </w:r>
      <w:r w:rsidRPr="00EC724A">
        <w:rPr>
          <w:rFonts w:ascii="Sylfaen" w:hAnsi="Sylfaen"/>
          <w:sz w:val="24"/>
          <w:szCs w:val="24"/>
        </w:rPr>
        <w:t xml:space="preserve"> zaległych płatności lub wstrzymanie w całości wykonania decyzji właściwego organu;</w:t>
      </w:r>
    </w:p>
    <w:p w:rsidR="00335D41" w:rsidRPr="00EC724A" w:rsidRDefault="00335D41" w:rsidP="003D63ED">
      <w:pPr>
        <w:numPr>
          <w:ilvl w:val="0"/>
          <w:numId w:val="13"/>
        </w:numPr>
        <w:tabs>
          <w:tab w:val="left" w:pos="567"/>
        </w:tabs>
        <w:spacing w:after="0" w:line="276" w:lineRule="auto"/>
        <w:ind w:left="0" w:firstLine="0"/>
        <w:contextualSpacing/>
        <w:jc w:val="both"/>
        <w:rPr>
          <w:rFonts w:ascii="Sylfaen" w:hAnsi="Sylfaen"/>
          <w:sz w:val="24"/>
          <w:szCs w:val="24"/>
        </w:rPr>
      </w:pPr>
      <w:r w:rsidRPr="00EC724A">
        <w:rPr>
          <w:rFonts w:ascii="Sylfaen" w:hAnsi="Sylfae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32884" w:rsidRPr="00132884" w:rsidRDefault="00335D41" w:rsidP="003D63ED">
      <w:pPr>
        <w:numPr>
          <w:ilvl w:val="0"/>
          <w:numId w:val="13"/>
        </w:numPr>
        <w:tabs>
          <w:tab w:val="left" w:pos="567"/>
        </w:tabs>
        <w:spacing w:after="0" w:line="276" w:lineRule="auto"/>
        <w:ind w:left="0" w:firstLine="0"/>
        <w:contextualSpacing/>
        <w:jc w:val="both"/>
        <w:rPr>
          <w:rFonts w:ascii="Sylfaen" w:hAnsi="Sylfaen"/>
          <w:sz w:val="24"/>
          <w:szCs w:val="24"/>
        </w:rPr>
      </w:pPr>
      <w:r w:rsidRPr="00EC724A">
        <w:rPr>
          <w:rFonts w:ascii="Sylfaen" w:hAnsi="Sylfaen"/>
          <w:sz w:val="24"/>
          <w:szCs w:val="24"/>
        </w:rPr>
        <w:t>informacji z Krajowego Rejestru Karnego w zakresie określonym w art. 24 ust. 1 pkt 13, 14 i 21 PZP, wystawionej</w:t>
      </w:r>
      <w:r w:rsidRPr="00132884">
        <w:rPr>
          <w:rFonts w:ascii="Sylfaen" w:hAnsi="Sylfaen"/>
          <w:sz w:val="24"/>
          <w:szCs w:val="24"/>
        </w:rPr>
        <w:t xml:space="preserve"> nie wcześniej niż 6 miesięcy przed upływem terminu składania ofert</w:t>
      </w:r>
      <w:r w:rsidR="00132884">
        <w:rPr>
          <w:rFonts w:ascii="Sylfaen" w:hAnsi="Sylfaen"/>
          <w:sz w:val="24"/>
          <w:szCs w:val="24"/>
        </w:rPr>
        <w:t>.</w:t>
      </w:r>
      <w:r w:rsidR="00132884" w:rsidRPr="00132884">
        <w:t xml:space="preserve"> </w:t>
      </w:r>
    </w:p>
    <w:p w:rsidR="00335D41" w:rsidRPr="00EC724A" w:rsidRDefault="00132884" w:rsidP="003D63ED">
      <w:pPr>
        <w:tabs>
          <w:tab w:val="left" w:pos="567"/>
        </w:tabs>
        <w:spacing w:after="0" w:line="276" w:lineRule="auto"/>
        <w:contextualSpacing/>
        <w:jc w:val="both"/>
        <w:rPr>
          <w:rFonts w:ascii="Sylfaen" w:hAnsi="Sylfaen"/>
          <w:b/>
          <w:sz w:val="24"/>
          <w:szCs w:val="24"/>
        </w:rPr>
      </w:pPr>
      <w:r w:rsidRPr="00EC724A">
        <w:rPr>
          <w:rFonts w:ascii="Sylfaen" w:hAnsi="Sylfaen"/>
          <w:b/>
          <w:sz w:val="24"/>
          <w:szCs w:val="24"/>
        </w:rPr>
        <w:t>Wykonawcy (jeżeli ich to dotyczy) zobowiązani są do przekazania informacji z Krajowego Rejestru Karnego także w stosunku do członków organu zarządzającego lub nadzorczego, w szczególności członków rady nadzorczej oraz prokurentów,</w:t>
      </w:r>
      <w:r w:rsidRPr="00EC724A">
        <w:rPr>
          <w:b/>
        </w:rPr>
        <w:t xml:space="preserve"> </w:t>
      </w:r>
      <w:r w:rsidRPr="00EC724A">
        <w:rPr>
          <w:rFonts w:ascii="Sylfaen" w:hAnsi="Sylfaen"/>
          <w:b/>
          <w:sz w:val="24"/>
          <w:szCs w:val="24"/>
        </w:rPr>
        <w:t xml:space="preserve">wspólnika spółki w spółce </w:t>
      </w:r>
      <w:r w:rsidRPr="00EC724A">
        <w:rPr>
          <w:rFonts w:ascii="Sylfaen" w:hAnsi="Sylfaen"/>
          <w:b/>
          <w:sz w:val="24"/>
          <w:szCs w:val="24"/>
        </w:rPr>
        <w:lastRenderedPageBreak/>
        <w:t>jawnej lub partnerskiej albo komplementariusza w spółce komandytowej lub komandytowo-akcyjnej lub prokurenta.</w:t>
      </w:r>
    </w:p>
    <w:p w:rsidR="00335D41" w:rsidRPr="007743AE" w:rsidRDefault="00335D41" w:rsidP="003D63ED">
      <w:pPr>
        <w:numPr>
          <w:ilvl w:val="0"/>
          <w:numId w:val="13"/>
        </w:numPr>
        <w:tabs>
          <w:tab w:val="left" w:pos="567"/>
        </w:tabs>
        <w:spacing w:after="0" w:line="276" w:lineRule="auto"/>
        <w:ind w:left="0" w:firstLine="0"/>
        <w:contextualSpacing/>
        <w:jc w:val="both"/>
        <w:rPr>
          <w:rFonts w:ascii="Sylfaen" w:hAnsi="Sylfaen"/>
          <w:sz w:val="24"/>
          <w:szCs w:val="24"/>
        </w:rPr>
      </w:pPr>
      <w:bookmarkStart w:id="2" w:name="_Hlk6904097"/>
      <w:r w:rsidRPr="00EC724A">
        <w:rPr>
          <w:rFonts w:ascii="Sylfaen" w:hAnsi="Sylfaen"/>
          <w:sz w:val="24"/>
          <w:szCs w:val="24"/>
          <w:shd w:val="clear" w:color="auto" w:fill="FFFFFF"/>
        </w:rPr>
        <w:t>zaświadczenia właściwej terenowej jednostki organizacyjnej Zakładu Ubezpieczeń Społecznych lub Kasy Rolniczego Ubezpieczenia Społecznego albo</w:t>
      </w:r>
      <w:r w:rsidRPr="00132884">
        <w:rPr>
          <w:rFonts w:ascii="Sylfaen" w:hAnsi="Sylfaen"/>
          <w:sz w:val="24"/>
          <w:szCs w:val="24"/>
          <w:shd w:val="clear" w:color="auto" w:fill="FFFFFF"/>
        </w:rPr>
        <w:t xml:space="preserve"> innego dokumentu potwierdzającego, że wykonawca </w:t>
      </w:r>
      <w:r w:rsidRPr="00C24601">
        <w:rPr>
          <w:rFonts w:ascii="Sylfaen" w:hAnsi="Sylfaen"/>
          <w:sz w:val="24"/>
          <w:szCs w:val="24"/>
          <w:shd w:val="clear" w:color="auto" w:fill="FFFFFF"/>
        </w:rPr>
        <w:t>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743AE" w:rsidRPr="007743AE" w:rsidRDefault="007743AE" w:rsidP="003D63ED">
      <w:pPr>
        <w:pStyle w:val="Akapitzlist"/>
        <w:numPr>
          <w:ilvl w:val="1"/>
          <w:numId w:val="11"/>
        </w:numPr>
        <w:tabs>
          <w:tab w:val="left" w:pos="567"/>
        </w:tabs>
        <w:spacing w:after="0" w:line="276" w:lineRule="auto"/>
        <w:ind w:left="0" w:firstLine="0"/>
        <w:jc w:val="both"/>
        <w:rPr>
          <w:rFonts w:ascii="Sylfaen" w:hAnsi="Sylfaen"/>
          <w:sz w:val="24"/>
          <w:szCs w:val="24"/>
        </w:rPr>
      </w:pPr>
      <w:r w:rsidRPr="007743AE">
        <w:rPr>
          <w:rFonts w:ascii="Sylfaen" w:hAnsi="Sylfaen"/>
          <w:sz w:val="24"/>
          <w:szCs w:val="24"/>
        </w:rPr>
        <w:t xml:space="preserve">Oświadczenie Wykonawcy o wypełnieniu obowiązku informacyjnego </w:t>
      </w:r>
      <w:r w:rsidRPr="00C24601">
        <w:rPr>
          <w:rFonts w:ascii="Sylfaen" w:hAnsi="Sylfaen"/>
          <w:sz w:val="24"/>
          <w:szCs w:val="24"/>
        </w:rPr>
        <w:t xml:space="preserve">sporządzone wg wzoru stanowiącego </w:t>
      </w:r>
      <w:r w:rsidRPr="00C24601">
        <w:rPr>
          <w:rFonts w:ascii="Sylfaen" w:hAnsi="Sylfaen"/>
          <w:i/>
          <w:sz w:val="24"/>
          <w:szCs w:val="24"/>
        </w:rPr>
        <w:t xml:space="preserve">załącznik nr </w:t>
      </w:r>
      <w:r>
        <w:rPr>
          <w:rFonts w:ascii="Sylfaen" w:hAnsi="Sylfaen"/>
          <w:i/>
          <w:sz w:val="24"/>
          <w:szCs w:val="24"/>
        </w:rPr>
        <w:t>10</w:t>
      </w:r>
      <w:r w:rsidRPr="00C24601">
        <w:rPr>
          <w:rFonts w:ascii="Sylfaen" w:hAnsi="Sylfaen"/>
          <w:i/>
          <w:sz w:val="24"/>
          <w:szCs w:val="24"/>
        </w:rPr>
        <w:t xml:space="preserve"> do SIWZ</w:t>
      </w:r>
      <w:r>
        <w:rPr>
          <w:rFonts w:ascii="Sylfaen" w:hAnsi="Sylfaen"/>
          <w:sz w:val="24"/>
          <w:szCs w:val="24"/>
        </w:rPr>
        <w:t>.</w:t>
      </w:r>
    </w:p>
    <w:bookmarkEnd w:id="2"/>
    <w:p w:rsidR="00335D41" w:rsidRPr="00C24601" w:rsidRDefault="00335D41" w:rsidP="003D63ED">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trike/>
          <w:sz w:val="24"/>
          <w:szCs w:val="24"/>
          <w:lang w:val="x-none"/>
        </w:rPr>
      </w:pPr>
      <w:r w:rsidRPr="00C24601">
        <w:rPr>
          <w:rFonts w:ascii="Sylfaen" w:hAnsi="Sylfaen"/>
          <w:bCs/>
          <w:sz w:val="24"/>
          <w:szCs w:val="24"/>
          <w:lang w:val="x-none"/>
        </w:rPr>
        <w:t xml:space="preserve">Jeżeli Wykonawca ma siedzibę lub miejsce zamieszkania </w:t>
      </w:r>
      <w:r w:rsidRPr="008E6AC9">
        <w:rPr>
          <w:rFonts w:ascii="Sylfaen" w:hAnsi="Sylfaen"/>
          <w:bCs/>
          <w:sz w:val="24"/>
          <w:szCs w:val="24"/>
          <w:lang w:val="x-none"/>
        </w:rPr>
        <w:t>poza terytorium Rzeczypospolitej Polskiej, zamiast dokumentów, o których mowa w</w:t>
      </w:r>
      <w:r w:rsidRPr="008E6AC9">
        <w:rPr>
          <w:rFonts w:ascii="Sylfaen" w:hAnsi="Sylfaen"/>
          <w:b/>
          <w:bCs/>
          <w:sz w:val="24"/>
          <w:szCs w:val="24"/>
          <w:lang w:val="x-none"/>
        </w:rPr>
        <w:t xml:space="preserve"> </w:t>
      </w:r>
      <w:r w:rsidRPr="008E6AC9">
        <w:rPr>
          <w:rFonts w:ascii="Sylfaen" w:hAnsi="Sylfaen"/>
          <w:bCs/>
          <w:sz w:val="24"/>
          <w:szCs w:val="24"/>
          <w:lang w:val="x-none"/>
        </w:rPr>
        <w:t xml:space="preserve">Dziale </w:t>
      </w:r>
      <w:r w:rsidR="008E6AC9" w:rsidRPr="008E6AC9">
        <w:rPr>
          <w:rFonts w:ascii="Sylfaen" w:hAnsi="Sylfaen"/>
          <w:bCs/>
          <w:sz w:val="24"/>
          <w:szCs w:val="24"/>
        </w:rPr>
        <w:t>VII</w:t>
      </w:r>
      <w:r w:rsidRPr="008E6AC9">
        <w:rPr>
          <w:rFonts w:ascii="Sylfaen" w:hAnsi="Sylfaen"/>
          <w:b/>
          <w:bCs/>
          <w:sz w:val="24"/>
          <w:szCs w:val="24"/>
          <w:lang w:val="x-none"/>
        </w:rPr>
        <w:t xml:space="preserve"> </w:t>
      </w:r>
      <w:r w:rsidRPr="008E6AC9">
        <w:rPr>
          <w:rFonts w:ascii="Sylfaen" w:hAnsi="Sylfaen"/>
          <w:bCs/>
          <w:sz w:val="24"/>
          <w:szCs w:val="24"/>
          <w:lang w:val="x-none"/>
        </w:rPr>
        <w:t xml:space="preserve">pkt </w:t>
      </w:r>
      <w:r w:rsidRPr="008E6AC9">
        <w:rPr>
          <w:rFonts w:ascii="Sylfaen" w:hAnsi="Sylfaen"/>
          <w:bCs/>
          <w:sz w:val="24"/>
          <w:szCs w:val="24"/>
        </w:rPr>
        <w:t>4</w:t>
      </w:r>
      <w:r w:rsidRPr="008E6AC9">
        <w:rPr>
          <w:rFonts w:ascii="Sylfaen" w:hAnsi="Sylfaen"/>
          <w:bCs/>
          <w:sz w:val="24"/>
          <w:szCs w:val="24"/>
          <w:lang w:val="x-none"/>
        </w:rPr>
        <w:t xml:space="preserve">, składa dokument lub dokumenty, wystawione w kraju, w którym ma siedzibę </w:t>
      </w:r>
      <w:r w:rsidRPr="00C24601">
        <w:rPr>
          <w:rFonts w:ascii="Sylfaen" w:hAnsi="Sylfaen"/>
          <w:bCs/>
          <w:sz w:val="24"/>
          <w:szCs w:val="24"/>
          <w:lang w:val="x-none"/>
        </w:rPr>
        <w:t>lub miejsce zamieszkania, potwierdzające odpowiednio, że:</w:t>
      </w:r>
    </w:p>
    <w:p w:rsidR="00335D41" w:rsidRPr="008E6AC9" w:rsidRDefault="00335D41" w:rsidP="003D63ED">
      <w:pPr>
        <w:numPr>
          <w:ilvl w:val="2"/>
          <w:numId w:val="14"/>
        </w:numPr>
        <w:tabs>
          <w:tab w:val="left" w:pos="567"/>
        </w:tabs>
        <w:spacing w:after="0" w:line="276" w:lineRule="auto"/>
        <w:ind w:left="0" w:firstLine="0"/>
        <w:jc w:val="both"/>
        <w:rPr>
          <w:rFonts w:ascii="Sylfaen" w:hAnsi="Sylfaen"/>
          <w:bCs/>
          <w:sz w:val="24"/>
          <w:szCs w:val="24"/>
        </w:rPr>
      </w:pPr>
      <w:r w:rsidRPr="00C24601">
        <w:rPr>
          <w:rFonts w:ascii="Sylfaen" w:hAnsi="Sylfaen"/>
          <w:bCs/>
          <w:sz w:val="24"/>
          <w:szCs w:val="24"/>
        </w:rPr>
        <w:t xml:space="preserve">nie zalega z opłacaniem podatków, opłat, składek na ubezpieczenie społeczne lub  zdrowotne albo że </w:t>
      </w:r>
      <w:r w:rsidRPr="008E6AC9">
        <w:rPr>
          <w:rFonts w:ascii="Sylfaen" w:hAnsi="Sylfaen"/>
          <w:bCs/>
          <w:sz w:val="24"/>
          <w:szCs w:val="24"/>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D41" w:rsidRPr="008E6AC9" w:rsidRDefault="00335D41" w:rsidP="003D63ED">
      <w:pPr>
        <w:numPr>
          <w:ilvl w:val="2"/>
          <w:numId w:val="14"/>
        </w:numPr>
        <w:tabs>
          <w:tab w:val="left" w:pos="567"/>
        </w:tabs>
        <w:spacing w:after="0" w:line="276" w:lineRule="auto"/>
        <w:ind w:left="0" w:firstLine="0"/>
        <w:jc w:val="both"/>
        <w:rPr>
          <w:rFonts w:ascii="Sylfaen" w:hAnsi="Sylfaen"/>
          <w:bCs/>
          <w:sz w:val="24"/>
          <w:szCs w:val="24"/>
        </w:rPr>
      </w:pPr>
      <w:r w:rsidRPr="008E6AC9">
        <w:rPr>
          <w:rFonts w:ascii="Sylfaen" w:hAnsi="Sylfaen"/>
          <w:bCs/>
          <w:sz w:val="24"/>
          <w:szCs w:val="24"/>
        </w:rPr>
        <w:t>nie otwarto jego likwidacji ani nie ogłoszono upadłości.</w:t>
      </w:r>
    </w:p>
    <w:p w:rsidR="00335D41" w:rsidRPr="008E6AC9" w:rsidRDefault="00335D41" w:rsidP="003D63ED">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z w:val="24"/>
          <w:szCs w:val="24"/>
          <w:lang w:val="x-none"/>
        </w:rPr>
      </w:pPr>
      <w:r w:rsidRPr="008E6AC9">
        <w:rPr>
          <w:rFonts w:ascii="Sylfaen" w:hAnsi="Sylfaen"/>
          <w:bCs/>
          <w:sz w:val="24"/>
          <w:szCs w:val="24"/>
          <w:lang w:val="x-none"/>
        </w:rPr>
        <w:t xml:space="preserve">Dokument, o którym mowa w </w:t>
      </w:r>
      <w:r w:rsidR="008E6AC9" w:rsidRPr="008E6AC9">
        <w:rPr>
          <w:rFonts w:ascii="Sylfaen" w:hAnsi="Sylfaen"/>
          <w:bCs/>
          <w:sz w:val="24"/>
          <w:szCs w:val="24"/>
        </w:rPr>
        <w:t>Dziale VII</w:t>
      </w:r>
      <w:r w:rsidRPr="008E6AC9">
        <w:rPr>
          <w:rFonts w:ascii="Sylfaen" w:hAnsi="Sylfaen"/>
          <w:bCs/>
          <w:sz w:val="24"/>
          <w:szCs w:val="24"/>
          <w:lang w:val="x-none"/>
        </w:rPr>
        <w:t xml:space="preserve"> pkt. 5 lit. a, powinien być wystawiony nie wcześniej niż 3 miesiące przed upływem terminu składania ofert. Dokumenty, o których mowa w Dziale </w:t>
      </w:r>
      <w:r w:rsidR="008E6AC9" w:rsidRPr="008E6AC9">
        <w:rPr>
          <w:rFonts w:ascii="Sylfaen" w:hAnsi="Sylfaen"/>
          <w:bCs/>
          <w:sz w:val="24"/>
          <w:szCs w:val="24"/>
        </w:rPr>
        <w:t>VII</w:t>
      </w:r>
      <w:r w:rsidRPr="008E6AC9">
        <w:rPr>
          <w:rFonts w:ascii="Sylfaen" w:hAnsi="Sylfaen"/>
          <w:bCs/>
          <w:sz w:val="24"/>
          <w:szCs w:val="24"/>
          <w:lang w:val="x-none"/>
        </w:rPr>
        <w:t xml:space="preserve"> pkt. </w:t>
      </w:r>
      <w:r w:rsidRPr="008E6AC9">
        <w:rPr>
          <w:rFonts w:ascii="Sylfaen" w:hAnsi="Sylfaen"/>
          <w:bCs/>
          <w:sz w:val="24"/>
          <w:szCs w:val="24"/>
        </w:rPr>
        <w:t>5</w:t>
      </w:r>
      <w:r w:rsidRPr="008E6AC9">
        <w:rPr>
          <w:rFonts w:ascii="Sylfaen" w:hAnsi="Sylfaen"/>
          <w:bCs/>
          <w:sz w:val="24"/>
          <w:szCs w:val="24"/>
          <w:lang w:val="x-none"/>
        </w:rPr>
        <w:t>. lit. b, powinny być wystawione nie wcześniej niż 6 miesięcy przed upływem terminu składania ofert.</w:t>
      </w:r>
    </w:p>
    <w:p w:rsidR="00335D41" w:rsidRPr="00C24601" w:rsidRDefault="00335D41" w:rsidP="003D63ED">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z w:val="24"/>
          <w:szCs w:val="24"/>
          <w:lang w:val="x-none"/>
        </w:rPr>
      </w:pPr>
      <w:r w:rsidRPr="008E6AC9">
        <w:rPr>
          <w:rFonts w:ascii="Sylfaen" w:hAnsi="Sylfaen"/>
          <w:bCs/>
          <w:sz w:val="24"/>
          <w:szCs w:val="24"/>
          <w:lang w:val="x-none"/>
        </w:rPr>
        <w:t xml:space="preserve">Jeżeli w kraju, w którym </w:t>
      </w:r>
      <w:r w:rsidRPr="008E6AC9">
        <w:rPr>
          <w:rFonts w:ascii="Sylfaen" w:hAnsi="Sylfaen"/>
          <w:bCs/>
          <w:sz w:val="24"/>
          <w:szCs w:val="24"/>
        </w:rPr>
        <w:t>W</w:t>
      </w:r>
      <w:proofErr w:type="spellStart"/>
      <w:r w:rsidRPr="008E6AC9">
        <w:rPr>
          <w:rFonts w:ascii="Sylfaen" w:hAnsi="Sylfaen"/>
          <w:bCs/>
          <w:sz w:val="24"/>
          <w:szCs w:val="24"/>
          <w:lang w:val="x-none"/>
        </w:rPr>
        <w:t>ykonawca</w:t>
      </w:r>
      <w:proofErr w:type="spellEnd"/>
      <w:r w:rsidRPr="008E6AC9">
        <w:rPr>
          <w:rFonts w:ascii="Sylfaen" w:hAnsi="Sylfaen"/>
          <w:bCs/>
          <w:sz w:val="24"/>
          <w:szCs w:val="24"/>
          <w:lang w:val="x-none"/>
        </w:rPr>
        <w:t xml:space="preserve"> ma siedzibę lub miejsce zamieszkania lub miejsce zamieszkania ma osoba, której dokument dotyczy, nie wydaje się dokumentów, </w:t>
      </w:r>
      <w:r w:rsidR="00C24601" w:rsidRPr="008E6AC9">
        <w:rPr>
          <w:rFonts w:ascii="Sylfaen" w:hAnsi="Sylfaen"/>
          <w:bCs/>
          <w:sz w:val="24"/>
          <w:szCs w:val="24"/>
          <w:lang w:val="x-none"/>
        </w:rPr>
        <w:br/>
      </w:r>
      <w:r w:rsidRPr="008E6AC9">
        <w:rPr>
          <w:rFonts w:ascii="Sylfaen" w:hAnsi="Sylfaen"/>
          <w:bCs/>
          <w:sz w:val="24"/>
          <w:szCs w:val="24"/>
          <w:lang w:val="x-none"/>
        </w:rPr>
        <w:t xml:space="preserve">o których mowa w Dziale </w:t>
      </w:r>
      <w:r w:rsidR="008E6AC9" w:rsidRPr="008E6AC9">
        <w:rPr>
          <w:rFonts w:ascii="Sylfaen" w:hAnsi="Sylfaen"/>
          <w:bCs/>
          <w:sz w:val="24"/>
          <w:szCs w:val="24"/>
        </w:rPr>
        <w:t>VII</w:t>
      </w:r>
      <w:r w:rsidRPr="008E6AC9">
        <w:rPr>
          <w:rFonts w:ascii="Sylfaen" w:hAnsi="Sylfaen"/>
          <w:bCs/>
          <w:sz w:val="24"/>
          <w:szCs w:val="24"/>
          <w:lang w:val="x-none"/>
        </w:rPr>
        <w:t xml:space="preserve"> pkt. </w:t>
      </w:r>
      <w:r w:rsidRPr="008E6AC9">
        <w:rPr>
          <w:rFonts w:ascii="Sylfaen" w:hAnsi="Sylfaen"/>
          <w:bCs/>
          <w:sz w:val="24"/>
          <w:szCs w:val="24"/>
        </w:rPr>
        <w:t>5</w:t>
      </w:r>
      <w:r w:rsidRPr="008E6AC9">
        <w:rPr>
          <w:rFonts w:ascii="Sylfaen" w:hAnsi="Sylfaen"/>
          <w:bCs/>
          <w:sz w:val="24"/>
          <w:szCs w:val="24"/>
          <w:lang w:val="x-none"/>
        </w:rPr>
        <w:t xml:space="preserve"> zastępuje się je dokumentem zawierającym odpowiednio oświadczenie </w:t>
      </w:r>
      <w:r w:rsidRPr="008E6AC9">
        <w:rPr>
          <w:rFonts w:ascii="Sylfaen" w:hAnsi="Sylfaen"/>
          <w:bCs/>
          <w:sz w:val="24"/>
          <w:szCs w:val="24"/>
        </w:rPr>
        <w:t>W</w:t>
      </w:r>
      <w:proofErr w:type="spellStart"/>
      <w:r w:rsidRPr="008E6AC9">
        <w:rPr>
          <w:rFonts w:ascii="Sylfaen" w:hAnsi="Sylfaen"/>
          <w:bCs/>
          <w:sz w:val="24"/>
          <w:szCs w:val="24"/>
          <w:lang w:val="x-none"/>
        </w:rPr>
        <w:t>ykonawcy</w:t>
      </w:r>
      <w:proofErr w:type="spellEnd"/>
      <w:r w:rsidRPr="008E6AC9">
        <w:rPr>
          <w:rFonts w:ascii="Sylfaen" w:hAnsi="Sylfaen"/>
          <w:bCs/>
          <w:sz w:val="24"/>
          <w:szCs w:val="24"/>
          <w:lang w:val="x-none"/>
        </w:rPr>
        <w:t xml:space="preserve">, ze wskazaniem osoby albo osób uprawnionych do jego reprezentacji, lub oświadczenie osoby, której dokument </w:t>
      </w:r>
      <w:r w:rsidRPr="00C24601">
        <w:rPr>
          <w:rFonts w:ascii="Sylfaen" w:hAnsi="Sylfaen"/>
          <w:bCs/>
          <w:sz w:val="24"/>
          <w:szCs w:val="24"/>
          <w:lang w:val="x-none"/>
        </w:rPr>
        <w:t xml:space="preserve">miał dotyczyć, złożone przed notariuszem lub przed organem sądowym, administracyjnym albo organem samorządu </w:t>
      </w:r>
      <w:r w:rsidRPr="00C24601">
        <w:rPr>
          <w:rFonts w:ascii="Sylfaen" w:hAnsi="Sylfaen"/>
          <w:bCs/>
          <w:sz w:val="24"/>
          <w:szCs w:val="24"/>
          <w:lang w:val="x-none"/>
        </w:rPr>
        <w:lastRenderedPageBreak/>
        <w:t xml:space="preserve">zawodowego lub gospodarczego właściwym ze względu na siedzibę lub miejsce zamieszkania </w:t>
      </w:r>
      <w:r w:rsidRPr="00C24601">
        <w:rPr>
          <w:rFonts w:ascii="Sylfaen" w:hAnsi="Sylfaen"/>
          <w:bCs/>
          <w:sz w:val="24"/>
          <w:szCs w:val="24"/>
        </w:rPr>
        <w:t>W</w:t>
      </w:r>
      <w:proofErr w:type="spellStart"/>
      <w:r w:rsidRPr="00C24601">
        <w:rPr>
          <w:rFonts w:ascii="Sylfaen" w:hAnsi="Sylfaen"/>
          <w:bCs/>
          <w:sz w:val="24"/>
          <w:szCs w:val="24"/>
          <w:lang w:val="x-none"/>
        </w:rPr>
        <w:t>ykonawcy</w:t>
      </w:r>
      <w:proofErr w:type="spellEnd"/>
      <w:r w:rsidRPr="00C24601">
        <w:rPr>
          <w:rFonts w:ascii="Sylfaen" w:hAnsi="Sylfaen"/>
          <w:bCs/>
          <w:sz w:val="24"/>
          <w:szCs w:val="24"/>
          <w:lang w:val="x-none"/>
        </w:rPr>
        <w:t xml:space="preserve"> lub miejsce zamieszkania tej osoby. </w:t>
      </w:r>
    </w:p>
    <w:p w:rsidR="00335D41" w:rsidRPr="00C24601" w:rsidRDefault="00335D41" w:rsidP="003D63ED">
      <w:pPr>
        <w:numPr>
          <w:ilvl w:val="0"/>
          <w:numId w:val="10"/>
        </w:numPr>
        <w:tabs>
          <w:tab w:val="left" w:pos="567"/>
        </w:tabs>
        <w:autoSpaceDE w:val="0"/>
        <w:autoSpaceDN w:val="0"/>
        <w:adjustRightInd w:val="0"/>
        <w:spacing w:after="0" w:line="276" w:lineRule="auto"/>
        <w:ind w:left="0" w:firstLine="0"/>
        <w:contextualSpacing/>
        <w:jc w:val="both"/>
        <w:rPr>
          <w:rFonts w:ascii="Sylfaen" w:hAnsi="Sylfaen"/>
          <w:bCs/>
          <w:sz w:val="24"/>
          <w:szCs w:val="24"/>
          <w:lang w:val="x-none"/>
        </w:rPr>
      </w:pPr>
      <w:r w:rsidRPr="00C24601">
        <w:rPr>
          <w:rFonts w:ascii="Sylfaen" w:hAnsi="Sylfaen"/>
          <w:bCs/>
          <w:sz w:val="24"/>
          <w:szCs w:val="24"/>
          <w:lang w:val="x-none"/>
        </w:rPr>
        <w:t xml:space="preserve">Zamawiający wymaga, aby w sytuacji, gdy oferta </w:t>
      </w:r>
      <w:r w:rsidRPr="00C24601">
        <w:rPr>
          <w:rFonts w:ascii="Sylfaen" w:hAnsi="Sylfaen"/>
          <w:bCs/>
          <w:sz w:val="24"/>
          <w:szCs w:val="24"/>
        </w:rPr>
        <w:t>W</w:t>
      </w:r>
      <w:proofErr w:type="spellStart"/>
      <w:r w:rsidRPr="00C24601">
        <w:rPr>
          <w:rFonts w:ascii="Sylfaen" w:hAnsi="Sylfaen"/>
          <w:bCs/>
          <w:sz w:val="24"/>
          <w:szCs w:val="24"/>
          <w:lang w:val="x-none"/>
        </w:rPr>
        <w:t>ykonawcy</w:t>
      </w:r>
      <w:proofErr w:type="spellEnd"/>
      <w:r w:rsidRPr="00C24601">
        <w:rPr>
          <w:rFonts w:ascii="Sylfaen" w:hAnsi="Sylfaen"/>
          <w:bCs/>
          <w:sz w:val="24"/>
          <w:szCs w:val="24"/>
          <w:lang w:val="x-none"/>
        </w:rPr>
        <w:t xml:space="preserve">, który wykazując się spełnieniem warunków udziału w postępowaniu polegał na zasobach innych podmiotów na zasadach określonych </w:t>
      </w:r>
      <w:r w:rsidRPr="00AC7C2F">
        <w:rPr>
          <w:rFonts w:ascii="Sylfaen" w:hAnsi="Sylfaen"/>
          <w:bCs/>
          <w:sz w:val="24"/>
          <w:szCs w:val="24"/>
          <w:lang w:val="x-none"/>
        </w:rPr>
        <w:t xml:space="preserve">w art. 22a ustawy PZP, została uznana za najkorzystniejszą, </w:t>
      </w:r>
      <w:r w:rsidRPr="00AC7C2F">
        <w:rPr>
          <w:rFonts w:ascii="Sylfaen" w:hAnsi="Sylfaen"/>
          <w:bCs/>
          <w:sz w:val="24"/>
          <w:szCs w:val="24"/>
        </w:rPr>
        <w:t>W</w:t>
      </w:r>
      <w:proofErr w:type="spellStart"/>
      <w:r w:rsidRPr="00AC7C2F">
        <w:rPr>
          <w:rFonts w:ascii="Sylfaen" w:hAnsi="Sylfaen"/>
          <w:bCs/>
          <w:sz w:val="24"/>
          <w:szCs w:val="24"/>
          <w:lang w:val="x-none"/>
        </w:rPr>
        <w:t>ykonawca</w:t>
      </w:r>
      <w:proofErr w:type="spellEnd"/>
      <w:r w:rsidRPr="00AC7C2F">
        <w:rPr>
          <w:rFonts w:ascii="Sylfaen" w:hAnsi="Sylfaen"/>
          <w:bCs/>
          <w:sz w:val="24"/>
          <w:szCs w:val="24"/>
          <w:lang w:val="x-none"/>
        </w:rPr>
        <w:t xml:space="preserve"> przedstawił w odniesieniu do tych podmiotów dokumenty wymienione </w:t>
      </w:r>
      <w:r w:rsidR="005F6253" w:rsidRPr="00AC7C2F">
        <w:rPr>
          <w:rFonts w:ascii="Sylfaen" w:hAnsi="Sylfaen"/>
          <w:bCs/>
          <w:sz w:val="24"/>
          <w:szCs w:val="24"/>
          <w:lang w:val="x-none"/>
        </w:rPr>
        <w:br/>
      </w:r>
      <w:r w:rsidRPr="00AC7C2F">
        <w:rPr>
          <w:rFonts w:ascii="Sylfaen" w:hAnsi="Sylfaen"/>
          <w:bCs/>
          <w:sz w:val="24"/>
          <w:szCs w:val="24"/>
          <w:lang w:val="x-none"/>
        </w:rPr>
        <w:t xml:space="preserve">w Dziale </w:t>
      </w:r>
      <w:r w:rsidR="00AC7C2F" w:rsidRPr="00AC7C2F">
        <w:rPr>
          <w:rFonts w:ascii="Sylfaen" w:hAnsi="Sylfaen"/>
          <w:bCs/>
          <w:sz w:val="24"/>
          <w:szCs w:val="24"/>
        </w:rPr>
        <w:t>VII</w:t>
      </w:r>
      <w:r w:rsidRPr="00AC7C2F">
        <w:rPr>
          <w:rFonts w:ascii="Sylfaen" w:hAnsi="Sylfaen"/>
          <w:bCs/>
          <w:sz w:val="24"/>
          <w:szCs w:val="24"/>
          <w:lang w:val="x-none"/>
        </w:rPr>
        <w:t xml:space="preserve"> pkt 4 </w:t>
      </w:r>
      <w:proofErr w:type="spellStart"/>
      <w:r w:rsidRPr="00AC7C2F">
        <w:rPr>
          <w:rFonts w:ascii="Sylfaen" w:hAnsi="Sylfaen"/>
          <w:bCs/>
          <w:sz w:val="24"/>
          <w:szCs w:val="24"/>
          <w:lang w:val="x-none"/>
        </w:rPr>
        <w:t>ppkt</w:t>
      </w:r>
      <w:proofErr w:type="spellEnd"/>
      <w:r w:rsidRPr="00AC7C2F">
        <w:rPr>
          <w:rFonts w:ascii="Sylfaen" w:hAnsi="Sylfaen"/>
          <w:bCs/>
          <w:sz w:val="24"/>
          <w:szCs w:val="24"/>
          <w:lang w:val="x-none"/>
        </w:rPr>
        <w:t xml:space="preserve"> 2 SIWZ, potwierdzające brak podstaw do wykluczenia </w:t>
      </w:r>
      <w:r w:rsidR="005F6253" w:rsidRPr="00AC7C2F">
        <w:rPr>
          <w:rFonts w:ascii="Sylfaen" w:hAnsi="Sylfaen"/>
          <w:bCs/>
          <w:sz w:val="24"/>
          <w:szCs w:val="24"/>
          <w:lang w:val="x-none"/>
        </w:rPr>
        <w:br/>
      </w:r>
      <w:r w:rsidRPr="00AC7C2F">
        <w:rPr>
          <w:rFonts w:ascii="Sylfaen" w:hAnsi="Sylfaen"/>
          <w:bCs/>
          <w:sz w:val="24"/>
          <w:szCs w:val="24"/>
          <w:lang w:val="x-none"/>
        </w:rPr>
        <w:t xml:space="preserve">z postępowania o udzielenie </w:t>
      </w:r>
      <w:r w:rsidRPr="00C24601">
        <w:rPr>
          <w:rFonts w:ascii="Sylfaen" w:hAnsi="Sylfaen"/>
          <w:bCs/>
          <w:sz w:val="24"/>
          <w:szCs w:val="24"/>
          <w:lang w:val="x-none"/>
        </w:rPr>
        <w:t>zamówienia publicznego.</w:t>
      </w:r>
    </w:p>
    <w:p w:rsidR="00335D41" w:rsidRPr="00C24601"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35D41" w:rsidRPr="00C24601"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Jeżeli jest to niezbędne do zapewnienia odpowiedniego przebiegu postępowania </w:t>
      </w:r>
      <w:r w:rsidRPr="00C24601">
        <w:rPr>
          <w:rFonts w:ascii="Sylfaen" w:hAnsi="Sylfaen"/>
          <w:sz w:val="24"/>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C24601">
        <w:rPr>
          <w:rFonts w:ascii="Sylfaen" w:hAnsi="Sylfaen"/>
          <w:sz w:val="24"/>
          <w:szCs w:val="24"/>
        </w:rPr>
        <w:br/>
      </w:r>
      <w:r w:rsidRPr="00C24601">
        <w:rPr>
          <w:rFonts w:ascii="Sylfaen" w:hAnsi="Sylfaen"/>
          <w:sz w:val="24"/>
          <w:szCs w:val="24"/>
        </w:rPr>
        <w:t>w postępowaniu, a jeżeli zachodzą uzasadnione podstawy do uznania, że złożone uprzednio oświadczenia lub dokumenty nie są już aktualne, do złożenia aktualnych oświadczeń lub dokumentów.</w:t>
      </w:r>
    </w:p>
    <w:p w:rsidR="00335D41" w:rsidRPr="00C24601"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o spełnieniu warunków udziału w postępowaniu, oświadczenie o braku podstaw do wykluczenia z postępowania oraz oświadczenia, o których mowa </w:t>
      </w:r>
      <w:r w:rsidRPr="00C24601">
        <w:rPr>
          <w:rFonts w:ascii="Sylfaen" w:hAnsi="Sylfaen"/>
          <w:sz w:val="24"/>
          <w:szCs w:val="24"/>
        </w:rPr>
        <w:br/>
        <w:t xml:space="preserve">w Rozporządzeniu Ministra Rozwoju z dnia 26 lipca 2016 r. w sprawie rodzajów dokumentów, jakich może żądać Zamawiający od Wykonawcy w postępowaniu </w:t>
      </w:r>
      <w:r w:rsidR="00C24601">
        <w:rPr>
          <w:rFonts w:ascii="Sylfaen" w:hAnsi="Sylfaen"/>
          <w:sz w:val="24"/>
          <w:szCs w:val="24"/>
        </w:rPr>
        <w:br/>
      </w:r>
      <w:r w:rsidRPr="00C24601">
        <w:rPr>
          <w:rFonts w:ascii="Sylfaen" w:hAnsi="Sylfaen"/>
          <w:sz w:val="24"/>
          <w:szCs w:val="24"/>
        </w:rPr>
        <w:t xml:space="preserve">o udzielenie zamówienia (Dz. U. z 2016 r. poz. 1126 z </w:t>
      </w:r>
      <w:proofErr w:type="spellStart"/>
      <w:r w:rsidRPr="00C24601">
        <w:rPr>
          <w:rFonts w:ascii="Sylfaen" w:hAnsi="Sylfaen"/>
          <w:sz w:val="24"/>
          <w:szCs w:val="24"/>
        </w:rPr>
        <w:t>późn</w:t>
      </w:r>
      <w:proofErr w:type="spellEnd"/>
      <w:r w:rsidRPr="00C24601">
        <w:rPr>
          <w:rFonts w:ascii="Sylfaen" w:hAnsi="Sylfaen"/>
          <w:sz w:val="24"/>
          <w:szCs w:val="24"/>
        </w:rPr>
        <w:t xml:space="preserve">. zm., zwane dalej „Rozporządzeniem”), dotyczące Wykonawcy i innych podmiotów, na których zdolnościach lub sytuacji polega Wykonawca na zasadach określonych w </w:t>
      </w:r>
      <w:hyperlink r:id="rId11" w:anchor="/dokument/17074707#art(22(a))" w:history="1">
        <w:r w:rsidRPr="00C24601">
          <w:rPr>
            <w:rStyle w:val="Hipercze"/>
            <w:rFonts w:ascii="Sylfaen" w:hAnsi="Sylfaen"/>
            <w:color w:val="auto"/>
            <w:sz w:val="24"/>
            <w:szCs w:val="24"/>
            <w:u w:val="none"/>
          </w:rPr>
          <w:t>art. 22a</w:t>
        </w:r>
      </w:hyperlink>
      <w:r w:rsidRPr="00C24601">
        <w:rPr>
          <w:rFonts w:ascii="Sylfaen" w:hAnsi="Sylfaen"/>
          <w:sz w:val="24"/>
          <w:szCs w:val="24"/>
        </w:rPr>
        <w:t xml:space="preserve"> ustawy </w:t>
      </w:r>
      <w:proofErr w:type="spellStart"/>
      <w:r w:rsidRPr="00C24601">
        <w:rPr>
          <w:rFonts w:ascii="Sylfaen" w:hAnsi="Sylfaen"/>
          <w:sz w:val="24"/>
          <w:szCs w:val="24"/>
        </w:rPr>
        <w:t>Pzp</w:t>
      </w:r>
      <w:proofErr w:type="spellEnd"/>
      <w:r w:rsidRPr="00C24601">
        <w:rPr>
          <w:rFonts w:ascii="Sylfaen" w:hAnsi="Sylfaen"/>
          <w:sz w:val="24"/>
          <w:szCs w:val="24"/>
        </w:rPr>
        <w:t xml:space="preserve"> oraz dotyczące Podwykonawców, składane są w oryginale.</w:t>
      </w:r>
    </w:p>
    <w:p w:rsidR="00335D41" w:rsidRPr="00C24601"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Dokumenty, o których mowa w Rozporządzeniu, inne niż oświadczenia, składane są </w:t>
      </w:r>
      <w:r w:rsidRPr="00C24601">
        <w:rPr>
          <w:rFonts w:ascii="Sylfaen" w:hAnsi="Sylfaen"/>
          <w:sz w:val="24"/>
          <w:szCs w:val="24"/>
        </w:rPr>
        <w:br/>
        <w:t>w oryginale lub kopii poświadczonej za zgodność z oryginałem.</w:t>
      </w:r>
    </w:p>
    <w:p w:rsidR="00335D41" w:rsidRPr="00C24601" w:rsidRDefault="00335D41" w:rsidP="003D63ED">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35D41" w:rsidRPr="00C24601" w:rsidRDefault="00335D41" w:rsidP="003D63ED">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 xml:space="preserve">Poświadczenie za zgodność z oryginałem następuje w formie pisemnej </w:t>
      </w:r>
      <w:r w:rsidRPr="00C24601">
        <w:rPr>
          <w:rFonts w:ascii="Sylfaen" w:hAnsi="Sylfaen"/>
          <w:bCs/>
          <w:sz w:val="24"/>
          <w:szCs w:val="24"/>
        </w:rPr>
        <w:t xml:space="preserve">lub </w:t>
      </w:r>
      <w:r w:rsidRPr="00C24601">
        <w:rPr>
          <w:rFonts w:ascii="Sylfaen" w:hAnsi="Sylfaen"/>
          <w:bCs/>
          <w:sz w:val="24"/>
          <w:szCs w:val="24"/>
        </w:rPr>
        <w:br/>
        <w:t>w formie elektronicznej</w:t>
      </w:r>
      <w:r w:rsidRPr="00C24601">
        <w:rPr>
          <w:rFonts w:ascii="Sylfaen" w:hAnsi="Sylfaen"/>
          <w:bCs/>
          <w:i/>
          <w:sz w:val="24"/>
          <w:szCs w:val="24"/>
        </w:rPr>
        <w:t xml:space="preserve"> </w:t>
      </w:r>
      <w:r w:rsidRPr="00C24601">
        <w:rPr>
          <w:rFonts w:ascii="Sylfaen" w:hAnsi="Sylfaen"/>
          <w:bCs/>
          <w:sz w:val="24"/>
          <w:szCs w:val="24"/>
        </w:rPr>
        <w:t xml:space="preserve">odpowiednio własnoręcznym podpisem albo </w:t>
      </w:r>
      <w:r w:rsidRPr="00C24601">
        <w:rPr>
          <w:rFonts w:ascii="Sylfaen" w:hAnsi="Sylfaen"/>
          <w:bCs/>
          <w:sz w:val="24"/>
          <w:szCs w:val="24"/>
          <w:lang w:val="x-none"/>
        </w:rPr>
        <w:t xml:space="preserve">bezpiecznym elektronicznym </w:t>
      </w:r>
      <w:r w:rsidRPr="00C24601">
        <w:rPr>
          <w:rFonts w:ascii="Sylfaen" w:hAnsi="Sylfaen"/>
          <w:bCs/>
          <w:sz w:val="24"/>
          <w:szCs w:val="24"/>
        </w:rPr>
        <w:t xml:space="preserve">podpisem </w:t>
      </w:r>
      <w:r w:rsidRPr="00C24601">
        <w:rPr>
          <w:rFonts w:ascii="Sylfaen" w:hAnsi="Sylfaen"/>
          <w:bCs/>
          <w:sz w:val="24"/>
          <w:szCs w:val="24"/>
          <w:lang w:val="x-none"/>
        </w:rPr>
        <w:t>weryfikowanym przy pomocy ważnego kwalifikowanego certyfikatu lub równoważnego środka, spełniającego wymagania dla tego rodzaju podpisu</w:t>
      </w:r>
      <w:r w:rsidRPr="00C24601">
        <w:rPr>
          <w:rFonts w:ascii="Sylfaen" w:hAnsi="Sylfaen"/>
          <w:bCs/>
          <w:sz w:val="24"/>
          <w:szCs w:val="24"/>
        </w:rPr>
        <w:t xml:space="preserve">.  </w:t>
      </w:r>
    </w:p>
    <w:p w:rsidR="00335D41" w:rsidRPr="00C24601" w:rsidRDefault="00335D41" w:rsidP="003D63ED">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rPr>
        <w:t xml:space="preserve">W przypadku składania dokumentów w formie kopii, poświadczonej za zgodność </w:t>
      </w:r>
      <w:r w:rsidR="00ED03ED" w:rsidRPr="00C24601">
        <w:rPr>
          <w:rFonts w:ascii="Sylfaen" w:hAnsi="Sylfaen"/>
          <w:bCs/>
          <w:sz w:val="24"/>
          <w:szCs w:val="24"/>
        </w:rPr>
        <w:br/>
      </w:r>
      <w:r w:rsidRPr="00C24601">
        <w:rPr>
          <w:rFonts w:ascii="Sylfaen" w:hAnsi="Sylfaen"/>
          <w:bCs/>
          <w:sz w:val="24"/>
          <w:szCs w:val="24"/>
        </w:rPr>
        <w:t>z oryginałem przez osobę nie wymienioną w dokumencie rejestracyjnym (ewidencyjnym) Wykonawcy, należy do oferty dołączyć stosowne pełnomocnictwo.</w:t>
      </w:r>
    </w:p>
    <w:p w:rsidR="00335D41" w:rsidRPr="00C24601" w:rsidRDefault="00335D41" w:rsidP="003D63ED">
      <w:pPr>
        <w:numPr>
          <w:ilvl w:val="1"/>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rPr>
        <w:t>Poświadczenie za zgodność z oryginałem  (każda zapisana strona) w formie pisemnej winno być sporządzone w sposób wskazujący na dokonaną czynność, czyli zawierać np. zwrot „potwierdzam/ stwierdzono za zgodność z oryginałem” i umożliwiać identyfikację osoby dokonującej czynności - podpis (imię i nazwisko lub imienna pieczątka z używaną formą podpisu).</w:t>
      </w:r>
    </w:p>
    <w:p w:rsidR="00335D41" w:rsidRPr="00C24601"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nie jest obowiązany do złożenia oświadczeń lub dokumentów potwierdzających spełnienie warunków udziału w postępowaniu oraz braku podstaw wykluczenia, jeżeli Zamawiający posiada oświadczenia lub dokumenty dotyczące tego Wykonawcy lub może je uzyskać za pomocą bezpłatnych i ogólnodostępnych baz danych, w szczególności rejestrów publicznych w rozumieniu ustawy z dnia 17 lutego 2005 r. </w:t>
      </w:r>
      <w:r w:rsidR="00585238">
        <w:rPr>
          <w:rFonts w:ascii="Sylfaen" w:hAnsi="Sylfaen"/>
          <w:sz w:val="24"/>
          <w:szCs w:val="24"/>
        </w:rPr>
        <w:br/>
      </w:r>
      <w:r w:rsidRPr="00C24601">
        <w:rPr>
          <w:rFonts w:ascii="Sylfaen" w:hAnsi="Sylfaen"/>
          <w:sz w:val="24"/>
          <w:szCs w:val="24"/>
        </w:rPr>
        <w:t>o informatyzacji działalności podmiotów realizujących zadania publiczne (</w:t>
      </w:r>
      <w:proofErr w:type="spellStart"/>
      <w:r w:rsidRPr="00C24601">
        <w:rPr>
          <w:rFonts w:ascii="Sylfaen" w:hAnsi="Sylfaen"/>
          <w:sz w:val="24"/>
          <w:szCs w:val="24"/>
        </w:rPr>
        <w:t>t.j</w:t>
      </w:r>
      <w:proofErr w:type="spellEnd"/>
      <w:r w:rsidRPr="00C24601">
        <w:rPr>
          <w:rFonts w:ascii="Sylfaen" w:hAnsi="Sylfaen"/>
          <w:sz w:val="24"/>
          <w:szCs w:val="24"/>
        </w:rPr>
        <w:t xml:space="preserve">. Dz. U. </w:t>
      </w:r>
      <w:r w:rsidR="00585238">
        <w:rPr>
          <w:rFonts w:ascii="Sylfaen" w:hAnsi="Sylfaen"/>
          <w:sz w:val="24"/>
          <w:szCs w:val="24"/>
        </w:rPr>
        <w:br/>
      </w:r>
      <w:r w:rsidRPr="00C24601">
        <w:rPr>
          <w:rFonts w:ascii="Sylfaen" w:hAnsi="Sylfaen"/>
          <w:sz w:val="24"/>
          <w:szCs w:val="24"/>
        </w:rPr>
        <w:t xml:space="preserve">z 2019r. poz. 700 z </w:t>
      </w:r>
      <w:proofErr w:type="spellStart"/>
      <w:r w:rsidRPr="00C24601">
        <w:rPr>
          <w:rFonts w:ascii="Sylfaen" w:hAnsi="Sylfaen"/>
          <w:sz w:val="24"/>
          <w:szCs w:val="24"/>
        </w:rPr>
        <w:t>późn</w:t>
      </w:r>
      <w:proofErr w:type="spellEnd"/>
      <w:r w:rsidRPr="00C24601">
        <w:rPr>
          <w:rFonts w:ascii="Sylfaen" w:hAnsi="Sylfaen"/>
          <w:sz w:val="24"/>
          <w:szCs w:val="24"/>
        </w:rPr>
        <w:t>. zm.).</w:t>
      </w:r>
    </w:p>
    <w:p w:rsidR="00335D41" w:rsidRDefault="00335D41" w:rsidP="003D63ED">
      <w:pPr>
        <w:numPr>
          <w:ilvl w:val="0"/>
          <w:numId w:val="1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ustawy </w:t>
      </w:r>
      <w:proofErr w:type="spellStart"/>
      <w:r w:rsidRPr="00C24601">
        <w:rPr>
          <w:rFonts w:ascii="Sylfaen" w:hAnsi="Sylfaen"/>
          <w:sz w:val="24"/>
          <w:szCs w:val="24"/>
        </w:rPr>
        <w:t>pzp</w:t>
      </w:r>
      <w:proofErr w:type="spellEnd"/>
      <w:r w:rsidRPr="00C24601">
        <w:rPr>
          <w:rFonts w:ascii="Sylfaen" w:hAnsi="Sylfaen"/>
          <w:sz w:val="24"/>
          <w:szCs w:val="24"/>
        </w:rPr>
        <w:t xml:space="preserve">, Zamawiający w celu potwierdzenia spełnienia warunków udziału w postępowaniu oraz brak podstaw wykluczenia korzysta </w:t>
      </w:r>
      <w:r w:rsidR="005F6253">
        <w:rPr>
          <w:rFonts w:ascii="Sylfaen" w:hAnsi="Sylfaen"/>
          <w:sz w:val="24"/>
          <w:szCs w:val="24"/>
        </w:rPr>
        <w:br/>
      </w:r>
      <w:r w:rsidRPr="00C24601">
        <w:rPr>
          <w:rFonts w:ascii="Sylfaen" w:hAnsi="Sylfaen"/>
          <w:sz w:val="24"/>
          <w:szCs w:val="24"/>
        </w:rPr>
        <w:t>z posiadanych oświadczeń lub dokumentów, o ile są one aktualne.</w:t>
      </w:r>
    </w:p>
    <w:p w:rsidR="00585238" w:rsidRDefault="00585238" w:rsidP="003D63ED">
      <w:pPr>
        <w:tabs>
          <w:tab w:val="left" w:pos="567"/>
        </w:tabs>
        <w:spacing w:after="0" w:line="276" w:lineRule="auto"/>
        <w:contextualSpacing/>
        <w:jc w:val="both"/>
        <w:rPr>
          <w:rFonts w:ascii="Sylfaen" w:hAnsi="Sylfaen"/>
          <w:sz w:val="24"/>
          <w:szCs w:val="24"/>
        </w:rPr>
      </w:pPr>
    </w:p>
    <w:p w:rsidR="00606C94" w:rsidRPr="00C24601" w:rsidRDefault="00606C94" w:rsidP="003D63ED">
      <w:pPr>
        <w:tabs>
          <w:tab w:val="left" w:pos="567"/>
        </w:tabs>
        <w:spacing w:after="0" w:line="276" w:lineRule="auto"/>
        <w:contextualSpacing/>
        <w:jc w:val="both"/>
        <w:rPr>
          <w:rFonts w:ascii="Sylfaen" w:hAnsi="Sylfaen"/>
          <w:sz w:val="24"/>
          <w:szCs w:val="24"/>
        </w:rPr>
      </w:pPr>
    </w:p>
    <w:p w:rsidR="00DA3488" w:rsidRDefault="00DA3488"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lastRenderedPageBreak/>
        <w:t xml:space="preserve">Informacja dla Wykonawców polegających na zasobach innych podmiotów, </w:t>
      </w:r>
      <w:r w:rsidR="005F6253">
        <w:rPr>
          <w:rFonts w:ascii="Sylfaen" w:hAnsi="Sylfaen"/>
          <w:b/>
          <w:sz w:val="24"/>
          <w:szCs w:val="24"/>
        </w:rPr>
        <w:br/>
      </w:r>
      <w:r w:rsidRPr="00C24601">
        <w:rPr>
          <w:rFonts w:ascii="Sylfaen" w:hAnsi="Sylfaen"/>
          <w:b/>
          <w:sz w:val="24"/>
          <w:szCs w:val="24"/>
        </w:rPr>
        <w:t xml:space="preserve">na zasadach określonych w art. 22a ustawy </w:t>
      </w:r>
      <w:proofErr w:type="spellStart"/>
      <w:r w:rsidRPr="00C24601">
        <w:rPr>
          <w:rFonts w:ascii="Sylfaen" w:hAnsi="Sylfaen"/>
          <w:b/>
          <w:sz w:val="24"/>
          <w:szCs w:val="24"/>
        </w:rPr>
        <w:t>Pzp</w:t>
      </w:r>
      <w:proofErr w:type="spellEnd"/>
      <w:r w:rsidRPr="00C24601">
        <w:rPr>
          <w:rFonts w:ascii="Sylfaen" w:hAnsi="Sylfaen"/>
          <w:b/>
          <w:sz w:val="24"/>
          <w:szCs w:val="24"/>
        </w:rPr>
        <w:t xml:space="preserve"> oraz zamierzających powierzyć wykonanie części zamówienia </w:t>
      </w:r>
      <w:r w:rsidR="005F6253">
        <w:rPr>
          <w:rFonts w:ascii="Sylfaen" w:hAnsi="Sylfaen"/>
          <w:b/>
          <w:sz w:val="24"/>
          <w:szCs w:val="24"/>
        </w:rPr>
        <w:t>P</w:t>
      </w:r>
      <w:r w:rsidRPr="00C24601">
        <w:rPr>
          <w:rFonts w:ascii="Sylfaen" w:hAnsi="Sylfaen"/>
          <w:b/>
          <w:sz w:val="24"/>
          <w:szCs w:val="24"/>
        </w:rPr>
        <w:t>odwykonawcom.</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DA3488" w:rsidRPr="00C24601" w:rsidRDefault="00DA3488" w:rsidP="003D63ED">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może w celu potwierdzenia spełniania warunków udziału </w:t>
      </w:r>
      <w:r w:rsidRPr="00C24601">
        <w:rPr>
          <w:rFonts w:ascii="Sylfaen" w:hAnsi="Sylfaen"/>
          <w:sz w:val="24"/>
          <w:szCs w:val="24"/>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A3488" w:rsidRPr="00C24601" w:rsidRDefault="00DA3488" w:rsidP="003D63ED">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podmiotu trzeciego do oddania Wykonawcy do dyspozycji niezbędnych zasobów na potrzeby realizacji zamówienia określa </w:t>
      </w:r>
      <w:r w:rsidRPr="00C24601">
        <w:rPr>
          <w:rFonts w:ascii="Sylfaen" w:hAnsi="Sylfaen"/>
          <w:i/>
          <w:sz w:val="24"/>
          <w:szCs w:val="24"/>
        </w:rPr>
        <w:t>załącznik nr 6 do SIWZ</w:t>
      </w:r>
      <w:r w:rsidRPr="00C24601">
        <w:rPr>
          <w:rFonts w:ascii="Sylfaen" w:hAnsi="Sylfaen"/>
          <w:sz w:val="24"/>
          <w:szCs w:val="24"/>
        </w:rPr>
        <w:t>. Dokument, z którego będzie wynikać zobowiązanie podmiotu trzeciego powinien wyrażać w sposób jednoznaczny wolę udostępnienia Wykonawcy ubiegającemu się o zamówienie, odpowiedniego zasobu. Z treści przedstawionego przez Wykonawcę wraz z ofertą dokumentu powinno jednoznacznie wynikać:</w:t>
      </w:r>
    </w:p>
    <w:p w:rsidR="00DA3488" w:rsidRPr="00C24601" w:rsidRDefault="00DA3488" w:rsidP="003D63ED">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zakres dostępnych Wykonawcy zasobów innego podmiotu,</w:t>
      </w:r>
    </w:p>
    <w:p w:rsidR="00DA3488" w:rsidRPr="00C24601" w:rsidRDefault="00DA3488" w:rsidP="003D63ED">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sposób wykorzystania zasobów innego podmiotu przez Wykonawcę, przy wykonywaniu zamówienia publicznego,</w:t>
      </w:r>
    </w:p>
    <w:p w:rsidR="00DA3488" w:rsidRPr="00C24601" w:rsidRDefault="00DA3488" w:rsidP="003D63ED">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zakres i okres udziału innego podmiotu przy wykonywaniu zamówienia publicznego,</w:t>
      </w:r>
    </w:p>
    <w:p w:rsidR="00DA3488" w:rsidRPr="00C24601" w:rsidRDefault="00DA3488" w:rsidP="003D63ED">
      <w:pPr>
        <w:numPr>
          <w:ilvl w:val="5"/>
          <w:numId w:val="32"/>
        </w:numPr>
        <w:tabs>
          <w:tab w:val="clear" w:pos="1800"/>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czy podmiot, na zdolnościach którego Wykonawca polega w odniesieniu do warunków udziału w postępowaniu dotyczących doświadczenia, zrealizuje roboty budowlane, których wskazane zdolności dotyczą. </w:t>
      </w:r>
    </w:p>
    <w:p w:rsidR="00DA3488" w:rsidRPr="00C24601" w:rsidRDefault="00DA3488" w:rsidP="003D63ED">
      <w:pPr>
        <w:tabs>
          <w:tab w:val="left" w:pos="567"/>
        </w:tabs>
        <w:spacing w:after="0" w:line="276" w:lineRule="auto"/>
        <w:jc w:val="both"/>
        <w:rPr>
          <w:rFonts w:ascii="Sylfaen" w:hAnsi="Sylfaen"/>
          <w:sz w:val="24"/>
          <w:szCs w:val="24"/>
        </w:rPr>
      </w:pPr>
      <w:r w:rsidRPr="00C24601">
        <w:rPr>
          <w:rFonts w:ascii="Sylfaen" w:hAnsi="Sylfaen"/>
          <w:sz w:val="24"/>
          <w:szCs w:val="24"/>
        </w:rPr>
        <w:t>W oparciu o treść ww. dokumentu, Zamawiający będzie oceniał, czy Wykonawca polegając na zdolnościach innych podmiotów, będzie dysponował niezbędnymi zasobami w stopniu umożliwiającym należyte wykonanie zamówienia publicznego oraz czy stosunek łączący Wykonawcę z tymi podmiotami gwarantuje rzeczywisty dostęp do ich zasobów.</w:t>
      </w:r>
    </w:p>
    <w:p w:rsidR="00DA3488" w:rsidRPr="00C24601" w:rsidRDefault="00DA3488" w:rsidP="003D63ED">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C24601">
        <w:rPr>
          <w:rFonts w:ascii="Sylfaen" w:hAnsi="Sylfaen"/>
          <w:sz w:val="24"/>
          <w:szCs w:val="24"/>
        </w:rPr>
        <w:lastRenderedPageBreak/>
        <w:t xml:space="preserve">czy nie zachodzą wobec tego podmiotu podstawy wykluczenia, o których mowa w art. 24 ust. 1 pkt 12–23 ustawy </w:t>
      </w:r>
      <w:proofErr w:type="spellStart"/>
      <w:r w:rsidRPr="00C24601">
        <w:rPr>
          <w:rFonts w:ascii="Sylfaen" w:hAnsi="Sylfaen"/>
          <w:sz w:val="24"/>
          <w:szCs w:val="24"/>
        </w:rPr>
        <w:t>Pzp</w:t>
      </w:r>
      <w:proofErr w:type="spellEnd"/>
      <w:r w:rsidRPr="00C24601">
        <w:rPr>
          <w:rFonts w:ascii="Sylfaen" w:hAnsi="Sylfaen"/>
          <w:sz w:val="24"/>
          <w:szCs w:val="24"/>
        </w:rPr>
        <w:t xml:space="preserve"> oraz ust 5 pkt 1 i 8.</w:t>
      </w:r>
    </w:p>
    <w:p w:rsidR="00DA3488" w:rsidRPr="00C24601" w:rsidRDefault="00DA3488" w:rsidP="003D63ED">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DA3488" w:rsidRPr="00AC7C2F" w:rsidRDefault="00DA3488" w:rsidP="003D63ED">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w:t>
      </w:r>
      <w:r w:rsidRPr="00AC7C2F">
        <w:rPr>
          <w:rFonts w:ascii="Sylfaen" w:hAnsi="Sylfaen"/>
          <w:sz w:val="24"/>
          <w:szCs w:val="24"/>
        </w:rPr>
        <w:t>nieudostępnienie zasobów nie ponosi winy.</w:t>
      </w:r>
    </w:p>
    <w:p w:rsidR="00DA3488" w:rsidRPr="00C24601" w:rsidRDefault="00DA3488" w:rsidP="003D63ED">
      <w:pPr>
        <w:numPr>
          <w:ilvl w:val="3"/>
          <w:numId w:val="27"/>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AC7C2F">
        <w:rPr>
          <w:rFonts w:ascii="Sylfaen" w:hAnsi="Sylfaen"/>
          <w:sz w:val="24"/>
          <w:szCs w:val="24"/>
        </w:rPr>
        <w:t xml:space="preserve">Jeżeli zdolności techniczne lub zawodowe lub sytuacja ekonomiczna lub finansowa, podmiotu, o którym mowa w Dziale </w:t>
      </w:r>
      <w:r w:rsidR="00AC7C2F" w:rsidRPr="00AC7C2F">
        <w:rPr>
          <w:rFonts w:ascii="Sylfaen" w:hAnsi="Sylfaen"/>
          <w:sz w:val="24"/>
          <w:szCs w:val="24"/>
        </w:rPr>
        <w:t>VII</w:t>
      </w:r>
      <w:r w:rsidRPr="00AC7C2F">
        <w:rPr>
          <w:rFonts w:ascii="Sylfaen" w:hAnsi="Sylfaen"/>
          <w:sz w:val="24"/>
          <w:szCs w:val="24"/>
        </w:rPr>
        <w:t xml:space="preserve"> pkt 1 SIWZ, nie potwierdzają spełnienia przez Wykonawcę warunków udziału w postępowaniu </w:t>
      </w:r>
      <w:r w:rsidRPr="00C24601">
        <w:rPr>
          <w:rFonts w:ascii="Sylfaen" w:hAnsi="Sylfaen"/>
          <w:sz w:val="24"/>
          <w:szCs w:val="24"/>
        </w:rPr>
        <w:t>lub zachodzą wobec tych podmiotów podstawy wykluczenia, Zamawiający zażąda, aby Wykonawca w terminie określonym przez Zamawiającego:</w:t>
      </w:r>
    </w:p>
    <w:p w:rsidR="00DA3488" w:rsidRPr="00C24601" w:rsidRDefault="00DA3488" w:rsidP="003D63ED">
      <w:pPr>
        <w:numPr>
          <w:ilvl w:val="3"/>
          <w:numId w:val="25"/>
        </w:numPr>
        <w:tabs>
          <w:tab w:val="clear" w:pos="2880"/>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zastąpił ten podmiot innym podmiotem lub podmiotami lub</w:t>
      </w:r>
    </w:p>
    <w:p w:rsidR="00DA3488" w:rsidRDefault="00DA3488" w:rsidP="003D63ED">
      <w:pPr>
        <w:numPr>
          <w:ilvl w:val="3"/>
          <w:numId w:val="25"/>
        </w:numPr>
        <w:tabs>
          <w:tab w:val="clear" w:pos="2880"/>
          <w:tab w:val="left" w:pos="567"/>
          <w:tab w:val="num" w:pos="720"/>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zobowiązał się do osobistego wykonania odpowiedniej części zamówienia, jeżeli wykaże zdolności techniczne lub </w:t>
      </w:r>
      <w:r w:rsidRPr="00AC7C2F">
        <w:rPr>
          <w:rFonts w:ascii="Sylfaen" w:hAnsi="Sylfaen"/>
          <w:sz w:val="24"/>
          <w:szCs w:val="24"/>
        </w:rPr>
        <w:t xml:space="preserve">zawodowe lub sytuację finansową lub ekonomiczną, </w:t>
      </w:r>
      <w:r w:rsidR="00585238" w:rsidRPr="00AC7C2F">
        <w:rPr>
          <w:rFonts w:ascii="Sylfaen" w:hAnsi="Sylfaen"/>
          <w:sz w:val="24"/>
          <w:szCs w:val="24"/>
        </w:rPr>
        <w:br/>
      </w:r>
      <w:r w:rsidRPr="00AC7C2F">
        <w:rPr>
          <w:rFonts w:ascii="Sylfaen" w:hAnsi="Sylfaen"/>
          <w:sz w:val="24"/>
          <w:szCs w:val="24"/>
        </w:rPr>
        <w:t xml:space="preserve">o których mowa w Dziale V pkt </w:t>
      </w:r>
      <w:r w:rsidR="00AC7C2F" w:rsidRPr="00AC7C2F">
        <w:rPr>
          <w:rFonts w:ascii="Sylfaen" w:hAnsi="Sylfaen"/>
          <w:sz w:val="24"/>
          <w:szCs w:val="24"/>
        </w:rPr>
        <w:t>3</w:t>
      </w:r>
      <w:r w:rsidRPr="00AC7C2F">
        <w:rPr>
          <w:rFonts w:ascii="Sylfaen" w:hAnsi="Sylfaen"/>
          <w:sz w:val="24"/>
          <w:szCs w:val="24"/>
        </w:rPr>
        <w:t xml:space="preserve">. </w:t>
      </w:r>
    </w:p>
    <w:p w:rsidR="00585238" w:rsidRPr="00C24601" w:rsidRDefault="00585238" w:rsidP="003D63ED">
      <w:pPr>
        <w:tabs>
          <w:tab w:val="left" w:pos="567"/>
        </w:tabs>
        <w:spacing w:after="0" w:line="276" w:lineRule="auto"/>
        <w:contextualSpacing/>
        <w:jc w:val="both"/>
        <w:rPr>
          <w:rFonts w:ascii="Sylfaen" w:hAnsi="Sylfaen"/>
          <w:sz w:val="24"/>
          <w:szCs w:val="24"/>
        </w:rPr>
      </w:pPr>
    </w:p>
    <w:p w:rsidR="00DA3488" w:rsidRDefault="00A007CA"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 xml:space="preserve">Informacja dla Wykonawców wspólnie ubiegających się o udzielenie zamówienia. </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DA3488" w:rsidRPr="00C24601" w:rsidRDefault="00DA3488" w:rsidP="003D63ED">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Wykonawcy mogą wspólnie ubiegać się o udzielenie zamówienia. W takim przypadku Wykonawcy ustanawiają pełnomocnika do reprezentowania ich </w:t>
      </w:r>
      <w:r w:rsidR="00585238">
        <w:rPr>
          <w:rFonts w:ascii="Sylfaen" w:hAnsi="Sylfaen"/>
          <w:sz w:val="24"/>
          <w:szCs w:val="24"/>
        </w:rPr>
        <w:br/>
      </w:r>
      <w:r w:rsidRPr="00C24601">
        <w:rPr>
          <w:rFonts w:ascii="Sylfaen" w:hAnsi="Sylfaen"/>
          <w:sz w:val="24"/>
          <w:szCs w:val="24"/>
        </w:rPr>
        <w:t>w</w:t>
      </w:r>
      <w:r w:rsidR="00585238">
        <w:rPr>
          <w:rFonts w:ascii="Sylfaen" w:hAnsi="Sylfaen"/>
          <w:sz w:val="24"/>
          <w:szCs w:val="24"/>
        </w:rPr>
        <w:t xml:space="preserve"> </w:t>
      </w:r>
      <w:r w:rsidRPr="00C24601">
        <w:rPr>
          <w:rFonts w:ascii="Sylfaen" w:hAnsi="Sylfaen"/>
          <w:sz w:val="24"/>
          <w:szCs w:val="24"/>
        </w:rPr>
        <w:t>postępowaniu o udzielenie zamówienia albo reprezentowania w postępowaniu i zawarcia umowy w sprawie zamówienia publicznego.</w:t>
      </w:r>
    </w:p>
    <w:p w:rsidR="00DA3488" w:rsidRPr="00C24601" w:rsidRDefault="00DA3488" w:rsidP="003D63ED">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Wykonawców wspólnie ubiegających się o udzielenie zamówienia, każdy z warunków udziału w postępowaniu określonych w </w:t>
      </w:r>
      <w:r w:rsidRPr="00EC724A">
        <w:rPr>
          <w:rFonts w:ascii="Sylfaen" w:hAnsi="Sylfaen"/>
          <w:sz w:val="24"/>
          <w:szCs w:val="24"/>
        </w:rPr>
        <w:t xml:space="preserve">Dziale V pkt 2 winien spełniać co najmniej jeden z tych Wykonawców albo wszyscy ci Wykonawcy </w:t>
      </w:r>
      <w:r w:rsidRPr="00C24601">
        <w:rPr>
          <w:rFonts w:ascii="Sylfaen" w:hAnsi="Sylfaen"/>
          <w:sz w:val="24"/>
          <w:szCs w:val="24"/>
        </w:rPr>
        <w:t xml:space="preserve">wspólnie. Żaden z Wykonawców wspólnie ubiegających się o udzielenie zamówienia nie może podlegać wykluczeniu z postępowania. </w:t>
      </w:r>
    </w:p>
    <w:p w:rsidR="00DA3488" w:rsidRPr="00C24601" w:rsidRDefault="00DA3488" w:rsidP="003D63ED">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wspólnego </w:t>
      </w:r>
      <w:r w:rsidRPr="00E02872">
        <w:rPr>
          <w:rFonts w:ascii="Sylfaen" w:hAnsi="Sylfaen"/>
          <w:sz w:val="24"/>
          <w:szCs w:val="24"/>
        </w:rPr>
        <w:t xml:space="preserve">ubiegania się o zamówienie przez Wykonawców oświadczenia, o których mowa w Dziale </w:t>
      </w:r>
      <w:r w:rsidR="00E02872" w:rsidRPr="00E02872">
        <w:rPr>
          <w:rFonts w:ascii="Sylfaen" w:hAnsi="Sylfaen"/>
          <w:sz w:val="24"/>
          <w:szCs w:val="24"/>
        </w:rPr>
        <w:t>VII</w:t>
      </w:r>
      <w:r w:rsidRPr="00E02872">
        <w:rPr>
          <w:rFonts w:ascii="Sylfaen" w:hAnsi="Sylfaen"/>
          <w:sz w:val="24"/>
          <w:szCs w:val="24"/>
        </w:rPr>
        <w:t xml:space="preserve"> pkt 1 </w:t>
      </w:r>
      <w:proofErr w:type="spellStart"/>
      <w:r w:rsidRPr="00E02872">
        <w:rPr>
          <w:rFonts w:ascii="Sylfaen" w:hAnsi="Sylfaen"/>
          <w:sz w:val="24"/>
          <w:szCs w:val="24"/>
        </w:rPr>
        <w:t>ppkt</w:t>
      </w:r>
      <w:proofErr w:type="spellEnd"/>
      <w:r w:rsidRPr="00E02872">
        <w:rPr>
          <w:rFonts w:ascii="Sylfaen" w:hAnsi="Sylfaen"/>
          <w:sz w:val="24"/>
          <w:szCs w:val="24"/>
        </w:rPr>
        <w:t xml:space="preserve"> 1 i </w:t>
      </w:r>
      <w:proofErr w:type="spellStart"/>
      <w:r w:rsidRPr="00E02872">
        <w:rPr>
          <w:rFonts w:ascii="Sylfaen" w:hAnsi="Sylfaen"/>
          <w:sz w:val="24"/>
          <w:szCs w:val="24"/>
        </w:rPr>
        <w:t>p</w:t>
      </w:r>
      <w:r w:rsidR="00E6745C">
        <w:rPr>
          <w:rFonts w:ascii="Sylfaen" w:hAnsi="Sylfaen"/>
          <w:sz w:val="24"/>
          <w:szCs w:val="24"/>
        </w:rPr>
        <w:t>p</w:t>
      </w:r>
      <w:r w:rsidRPr="00E02872">
        <w:rPr>
          <w:rFonts w:ascii="Sylfaen" w:hAnsi="Sylfaen"/>
          <w:sz w:val="24"/>
          <w:szCs w:val="24"/>
        </w:rPr>
        <w:t>kt</w:t>
      </w:r>
      <w:proofErr w:type="spellEnd"/>
      <w:r w:rsidRPr="00E02872">
        <w:rPr>
          <w:rFonts w:ascii="Sylfaen" w:hAnsi="Sylfaen"/>
          <w:sz w:val="24"/>
          <w:szCs w:val="24"/>
        </w:rPr>
        <w:t xml:space="preserve"> 2 składa każdy </w:t>
      </w:r>
      <w:r w:rsidR="00E02872" w:rsidRPr="00E02872">
        <w:rPr>
          <w:rFonts w:ascii="Sylfaen" w:hAnsi="Sylfaen"/>
          <w:sz w:val="24"/>
          <w:szCs w:val="24"/>
        </w:rPr>
        <w:br/>
      </w:r>
      <w:r w:rsidRPr="00E02872">
        <w:rPr>
          <w:rFonts w:ascii="Sylfaen" w:hAnsi="Sylfaen"/>
          <w:sz w:val="24"/>
          <w:szCs w:val="24"/>
        </w:rPr>
        <w:t xml:space="preserve">z Wykonawców ubiegających się o zamówienie. Oświadczenia te potwierdzają spełnienie warunków udziału w postępowaniu oraz brak podstaw </w:t>
      </w:r>
      <w:r w:rsidRPr="00C24601">
        <w:rPr>
          <w:rFonts w:ascii="Sylfaen" w:hAnsi="Sylfaen"/>
          <w:sz w:val="24"/>
          <w:szCs w:val="24"/>
        </w:rPr>
        <w:t xml:space="preserve">wykluczenia w zakresie, w którym </w:t>
      </w:r>
      <w:r w:rsidRPr="00C24601">
        <w:rPr>
          <w:rFonts w:ascii="Sylfaen" w:hAnsi="Sylfaen"/>
          <w:sz w:val="24"/>
          <w:szCs w:val="24"/>
        </w:rPr>
        <w:lastRenderedPageBreak/>
        <w:t>każdy z Wykonawców wykazuje spełnienie warunków udziału w postępowaniu oraz brak podstaw wykluczenia.</w:t>
      </w:r>
    </w:p>
    <w:p w:rsidR="00DA3488" w:rsidRDefault="00DA3488" w:rsidP="003D63ED">
      <w:pPr>
        <w:numPr>
          <w:ilvl w:val="6"/>
          <w:numId w:val="27"/>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W przypadku wspólnego ubiegania się o zamówienie przez Wykonawców oświadczenie o przynależności lub bra</w:t>
      </w:r>
      <w:r w:rsidRPr="00E6745C">
        <w:rPr>
          <w:rFonts w:ascii="Sylfaen" w:hAnsi="Sylfaen"/>
          <w:sz w:val="24"/>
          <w:szCs w:val="24"/>
        </w:rPr>
        <w:t xml:space="preserve">ku przynależności do tej samej grupy kapitałowej, </w:t>
      </w:r>
      <w:r w:rsidR="00585238" w:rsidRPr="00E6745C">
        <w:rPr>
          <w:rFonts w:ascii="Sylfaen" w:hAnsi="Sylfaen"/>
          <w:sz w:val="24"/>
          <w:szCs w:val="24"/>
        </w:rPr>
        <w:br/>
      </w:r>
      <w:r w:rsidRPr="00E6745C">
        <w:rPr>
          <w:rFonts w:ascii="Sylfaen" w:hAnsi="Sylfaen"/>
          <w:sz w:val="24"/>
          <w:szCs w:val="24"/>
        </w:rPr>
        <w:t xml:space="preserve">o którym mowa w Dziale </w:t>
      </w:r>
      <w:r w:rsidR="00E6745C" w:rsidRPr="00E6745C">
        <w:rPr>
          <w:rFonts w:ascii="Sylfaen" w:hAnsi="Sylfaen"/>
          <w:sz w:val="24"/>
          <w:szCs w:val="24"/>
        </w:rPr>
        <w:t>VII</w:t>
      </w:r>
      <w:r w:rsidRPr="00E6745C">
        <w:rPr>
          <w:rFonts w:ascii="Sylfaen" w:hAnsi="Sylfaen"/>
          <w:sz w:val="24"/>
          <w:szCs w:val="24"/>
        </w:rPr>
        <w:t xml:space="preserve"> pkt 2 składa </w:t>
      </w:r>
      <w:r w:rsidRPr="00C24601">
        <w:rPr>
          <w:rFonts w:ascii="Sylfaen" w:hAnsi="Sylfaen"/>
          <w:sz w:val="24"/>
          <w:szCs w:val="24"/>
        </w:rPr>
        <w:t>każdy z Wykonawców.</w:t>
      </w:r>
    </w:p>
    <w:p w:rsidR="00585238" w:rsidRPr="00C24601" w:rsidRDefault="00585238" w:rsidP="003D63ED">
      <w:pPr>
        <w:tabs>
          <w:tab w:val="left" w:pos="567"/>
        </w:tabs>
        <w:spacing w:after="0" w:line="276" w:lineRule="auto"/>
        <w:contextualSpacing/>
        <w:jc w:val="both"/>
        <w:rPr>
          <w:rFonts w:ascii="Sylfaen" w:hAnsi="Sylfaen"/>
          <w:sz w:val="24"/>
          <w:szCs w:val="24"/>
        </w:rPr>
      </w:pPr>
    </w:p>
    <w:p w:rsidR="00E84ABB" w:rsidRPr="00585238" w:rsidRDefault="00E84ABB"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 xml:space="preserve">Informacje o sposobie porozumiewania się </w:t>
      </w:r>
      <w:r w:rsidR="00DA3488" w:rsidRPr="00C24601">
        <w:rPr>
          <w:rFonts w:ascii="Sylfaen" w:hAnsi="Sylfaen"/>
          <w:b/>
          <w:bCs/>
          <w:sz w:val="24"/>
          <w:szCs w:val="24"/>
        </w:rPr>
        <w:t>Z</w:t>
      </w:r>
      <w:r w:rsidRPr="00C24601">
        <w:rPr>
          <w:rFonts w:ascii="Sylfaen" w:hAnsi="Sylfaen"/>
          <w:b/>
          <w:bCs/>
          <w:sz w:val="24"/>
          <w:szCs w:val="24"/>
        </w:rPr>
        <w:t>amawiającego z wykonawcami oraz przekazywania oświadczeń lub dokumentów, a także wskazanie osób uprawnionych do porozumiewania się z wykonawcami.</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Niniejsze postępowanie jest prowadzone w języku polskim.</w:t>
      </w: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x-none"/>
        </w:rPr>
        <w:t xml:space="preserve">Ofertę wraz z załącznikami, w tym </w:t>
      </w:r>
      <w:r w:rsidRPr="00C24601">
        <w:rPr>
          <w:rFonts w:ascii="Sylfaen" w:hAnsi="Sylfaen"/>
          <w:bCs/>
          <w:sz w:val="24"/>
          <w:szCs w:val="24"/>
          <w:lang w:val="x-none" w:eastAsia="x-none"/>
        </w:rPr>
        <w:t xml:space="preserve">dokumenty podmiotowe uczestników postępowania o udzielenie zamówienia publicznego </w:t>
      </w:r>
      <w:r w:rsidRPr="00C24601">
        <w:rPr>
          <w:rFonts w:ascii="Sylfaen" w:hAnsi="Sylfaen"/>
          <w:bCs/>
          <w:sz w:val="24"/>
          <w:szCs w:val="24"/>
          <w:lang w:eastAsia="x-none"/>
        </w:rPr>
        <w:t>należy sporządzić z zachowaniem formy pisemnej.</w:t>
      </w: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val="x-none"/>
        </w:rPr>
        <w:t xml:space="preserve">Formą pisemną, zgodnie z art. 78 § 1 KC w zw. z art. 14 </w:t>
      </w:r>
      <w:proofErr w:type="spellStart"/>
      <w:r w:rsidRPr="00C24601">
        <w:rPr>
          <w:rFonts w:ascii="Sylfaen" w:hAnsi="Sylfaen"/>
          <w:bCs/>
          <w:sz w:val="24"/>
          <w:szCs w:val="24"/>
          <w:lang w:val="x-none"/>
        </w:rPr>
        <w:t>Pzp</w:t>
      </w:r>
      <w:proofErr w:type="spellEnd"/>
      <w:r w:rsidRPr="00C24601">
        <w:rPr>
          <w:rFonts w:ascii="Sylfaen" w:hAnsi="Sylfaen"/>
          <w:bCs/>
          <w:sz w:val="24"/>
          <w:szCs w:val="24"/>
          <w:lang w:val="x-none"/>
        </w:rPr>
        <w:t xml:space="preserve">, jest złożenie własnoręcznego podpisu na dokumencie obejmującym </w:t>
      </w:r>
      <w:r w:rsidRPr="00C24601">
        <w:rPr>
          <w:rFonts w:ascii="Sylfaen" w:hAnsi="Sylfaen"/>
          <w:bCs/>
          <w:sz w:val="24"/>
          <w:szCs w:val="24"/>
        </w:rPr>
        <w:t xml:space="preserve">treść </w:t>
      </w:r>
      <w:r w:rsidRPr="00C24601">
        <w:rPr>
          <w:rFonts w:ascii="Sylfaen" w:hAnsi="Sylfaen"/>
          <w:bCs/>
          <w:sz w:val="24"/>
          <w:szCs w:val="24"/>
          <w:lang w:val="x-none"/>
        </w:rPr>
        <w:t>oświadczeni</w:t>
      </w:r>
      <w:r w:rsidRPr="00C24601">
        <w:rPr>
          <w:rFonts w:ascii="Sylfaen" w:hAnsi="Sylfaen"/>
          <w:bCs/>
          <w:sz w:val="24"/>
          <w:szCs w:val="24"/>
        </w:rPr>
        <w:t>a</w:t>
      </w:r>
      <w:r w:rsidRPr="00C24601">
        <w:rPr>
          <w:rFonts w:ascii="Sylfaen" w:hAnsi="Sylfaen"/>
          <w:bCs/>
          <w:sz w:val="24"/>
          <w:szCs w:val="24"/>
          <w:lang w:val="x-none"/>
        </w:rPr>
        <w:t xml:space="preserve"> woli.</w:t>
      </w: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val="x-none"/>
        </w:rPr>
        <w:t xml:space="preserve">Zamawiający na mocy art. 18 pkt. 4 ustawy z dnia 22 czerwca 2016 r. o zmianie ustawy – Prawo zamówień publicznych oraz niektórych innych ustaw (Dz. U. </w:t>
      </w:r>
      <w:r w:rsidRPr="00C24601">
        <w:rPr>
          <w:rFonts w:ascii="Sylfaen" w:hAnsi="Sylfaen"/>
          <w:bCs/>
          <w:sz w:val="24"/>
          <w:szCs w:val="24"/>
        </w:rPr>
        <w:t xml:space="preserve">z 2016 r. </w:t>
      </w:r>
      <w:r w:rsidRPr="00C24601">
        <w:rPr>
          <w:rFonts w:ascii="Sylfaen" w:hAnsi="Sylfaen"/>
          <w:bCs/>
          <w:sz w:val="24"/>
          <w:szCs w:val="24"/>
          <w:lang w:val="x-none"/>
        </w:rPr>
        <w:t xml:space="preserve">poz. 1020 </w:t>
      </w:r>
      <w:r w:rsidRPr="00C24601">
        <w:rPr>
          <w:rFonts w:ascii="Sylfaen" w:hAnsi="Sylfaen"/>
          <w:bCs/>
          <w:sz w:val="24"/>
          <w:szCs w:val="24"/>
          <w:lang w:val="x-none"/>
        </w:rPr>
        <w:br/>
        <w:t xml:space="preserve">z </w:t>
      </w:r>
      <w:proofErr w:type="spellStart"/>
      <w:r w:rsidRPr="00C24601">
        <w:rPr>
          <w:rFonts w:ascii="Sylfaen" w:hAnsi="Sylfaen"/>
          <w:bCs/>
          <w:sz w:val="24"/>
          <w:szCs w:val="24"/>
          <w:lang w:val="x-none"/>
        </w:rPr>
        <w:t>późn</w:t>
      </w:r>
      <w:proofErr w:type="spellEnd"/>
      <w:r w:rsidRPr="00C24601">
        <w:rPr>
          <w:rFonts w:ascii="Sylfaen" w:hAnsi="Sylfaen"/>
          <w:bCs/>
          <w:sz w:val="24"/>
          <w:szCs w:val="24"/>
          <w:lang w:val="x-none"/>
        </w:rPr>
        <w:t xml:space="preserve">. zm.) </w:t>
      </w:r>
      <w:r w:rsidRPr="00C24601">
        <w:rPr>
          <w:rFonts w:ascii="Sylfaen" w:hAnsi="Sylfaen"/>
          <w:b/>
          <w:bCs/>
          <w:sz w:val="24"/>
          <w:szCs w:val="24"/>
        </w:rPr>
        <w:t xml:space="preserve">nie </w:t>
      </w:r>
      <w:r w:rsidRPr="00C24601">
        <w:rPr>
          <w:rFonts w:ascii="Sylfaen" w:hAnsi="Sylfaen"/>
          <w:b/>
          <w:bCs/>
          <w:sz w:val="24"/>
          <w:szCs w:val="24"/>
          <w:lang w:val="x-none"/>
        </w:rPr>
        <w:t>dopuszcza składania ofert w postaci elektronicznej</w:t>
      </w:r>
      <w:r w:rsidRPr="00C24601">
        <w:rPr>
          <w:rFonts w:ascii="Sylfaen" w:hAnsi="Sylfaen"/>
          <w:b/>
          <w:bCs/>
          <w:sz w:val="24"/>
          <w:szCs w:val="24"/>
        </w:rPr>
        <w:t>.</w:t>
      </w:r>
    </w:p>
    <w:p w:rsidR="00592222" w:rsidRPr="005A04AF" w:rsidRDefault="00592222" w:rsidP="003D63ED">
      <w:pPr>
        <w:numPr>
          <w:ilvl w:val="3"/>
          <w:numId w:val="14"/>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rPr>
        <w:t>Komunikacja</w:t>
      </w:r>
      <w:r w:rsidRPr="00C24601">
        <w:rPr>
          <w:rFonts w:ascii="Sylfaen" w:hAnsi="Sylfaen"/>
          <w:bCs/>
          <w:sz w:val="24"/>
          <w:szCs w:val="24"/>
          <w:lang w:val="x-none"/>
        </w:rPr>
        <w:t xml:space="preserve"> między </w:t>
      </w:r>
      <w:r w:rsidRPr="00C24601">
        <w:rPr>
          <w:rFonts w:ascii="Sylfaen" w:hAnsi="Sylfaen"/>
          <w:bCs/>
          <w:sz w:val="24"/>
          <w:szCs w:val="24"/>
        </w:rPr>
        <w:t>Z</w:t>
      </w:r>
      <w:proofErr w:type="spellStart"/>
      <w:r w:rsidRPr="00C24601">
        <w:rPr>
          <w:rFonts w:ascii="Sylfaen" w:hAnsi="Sylfaen"/>
          <w:bCs/>
          <w:sz w:val="24"/>
          <w:szCs w:val="24"/>
          <w:lang w:val="x-none"/>
        </w:rPr>
        <w:t>amawiającym</w:t>
      </w:r>
      <w:proofErr w:type="spellEnd"/>
      <w:r w:rsidRPr="00C24601">
        <w:rPr>
          <w:rFonts w:ascii="Sylfaen" w:hAnsi="Sylfaen"/>
          <w:bCs/>
          <w:sz w:val="24"/>
          <w:szCs w:val="24"/>
          <w:lang w:val="x-none"/>
        </w:rPr>
        <w:t xml:space="preserve"> a </w:t>
      </w:r>
      <w:r w:rsidRPr="00C24601">
        <w:rPr>
          <w:rFonts w:ascii="Sylfaen" w:hAnsi="Sylfaen"/>
          <w:bCs/>
          <w:sz w:val="24"/>
          <w:szCs w:val="24"/>
        </w:rPr>
        <w:t>W</w:t>
      </w:r>
      <w:proofErr w:type="spellStart"/>
      <w:r w:rsidRPr="00C24601">
        <w:rPr>
          <w:rFonts w:ascii="Sylfaen" w:hAnsi="Sylfaen"/>
          <w:bCs/>
          <w:sz w:val="24"/>
          <w:szCs w:val="24"/>
          <w:lang w:val="x-none"/>
        </w:rPr>
        <w:t>ykonawcami</w:t>
      </w:r>
      <w:proofErr w:type="spellEnd"/>
      <w:r w:rsidRPr="00C24601">
        <w:rPr>
          <w:rFonts w:ascii="Sylfaen" w:hAnsi="Sylfaen"/>
          <w:bCs/>
          <w:sz w:val="24"/>
          <w:szCs w:val="24"/>
        </w:rPr>
        <w:t xml:space="preserve"> (np. korespondencja, oświadczenia, wnioski, zawiadomienia oraz informacje)</w:t>
      </w:r>
      <w:r w:rsidRPr="00C24601">
        <w:rPr>
          <w:rFonts w:ascii="Sylfaen" w:hAnsi="Sylfaen"/>
          <w:bCs/>
          <w:sz w:val="24"/>
          <w:szCs w:val="24"/>
          <w:lang w:val="x-none"/>
        </w:rPr>
        <w:t xml:space="preserve"> odbywa się za pośrednictwem operatora pocztowego w rozumieniu ustawy z dnia 23 listopada 2012 r. – Prawo pocztowe (</w:t>
      </w:r>
      <w:proofErr w:type="spellStart"/>
      <w:r w:rsidRPr="00C24601">
        <w:rPr>
          <w:rFonts w:ascii="Sylfaen" w:hAnsi="Sylfaen"/>
          <w:bCs/>
          <w:sz w:val="24"/>
          <w:szCs w:val="24"/>
          <w:lang w:val="x-none"/>
        </w:rPr>
        <w:t>t.j</w:t>
      </w:r>
      <w:proofErr w:type="spellEnd"/>
      <w:r w:rsidRPr="00C24601">
        <w:rPr>
          <w:rFonts w:ascii="Sylfaen" w:hAnsi="Sylfaen"/>
          <w:bCs/>
          <w:sz w:val="24"/>
          <w:szCs w:val="24"/>
          <w:lang w:val="x-none"/>
        </w:rPr>
        <w:t xml:space="preserve">. Dz. U. z 2018 r. poz. 2188 z </w:t>
      </w:r>
      <w:proofErr w:type="spellStart"/>
      <w:r w:rsidRPr="00C24601">
        <w:rPr>
          <w:rFonts w:ascii="Sylfaen" w:hAnsi="Sylfaen"/>
          <w:bCs/>
          <w:sz w:val="24"/>
          <w:szCs w:val="24"/>
          <w:lang w:val="x-none"/>
        </w:rPr>
        <w:t>późn</w:t>
      </w:r>
      <w:proofErr w:type="spellEnd"/>
      <w:r w:rsidRPr="00C24601">
        <w:rPr>
          <w:rFonts w:ascii="Sylfaen" w:hAnsi="Sylfaen"/>
          <w:bCs/>
          <w:sz w:val="24"/>
          <w:szCs w:val="24"/>
          <w:lang w:val="x-none"/>
        </w:rPr>
        <w:t xml:space="preserve">. zm.), </w:t>
      </w:r>
      <w:r w:rsidRPr="00C24601">
        <w:rPr>
          <w:rFonts w:ascii="Sylfaen" w:hAnsi="Sylfaen"/>
          <w:bCs/>
          <w:sz w:val="24"/>
          <w:szCs w:val="24"/>
        </w:rPr>
        <w:t xml:space="preserve">osobiście, </w:t>
      </w:r>
      <w:r w:rsidRPr="00C24601">
        <w:rPr>
          <w:rFonts w:ascii="Sylfaen" w:hAnsi="Sylfaen"/>
          <w:bCs/>
          <w:sz w:val="24"/>
          <w:szCs w:val="24"/>
          <w:lang w:val="x-none"/>
        </w:rPr>
        <w:t xml:space="preserve">za pośrednictwem posłańca lub przy </w:t>
      </w:r>
      <w:r w:rsidRPr="005A04AF">
        <w:rPr>
          <w:rFonts w:ascii="Sylfaen" w:hAnsi="Sylfaen"/>
          <w:bCs/>
          <w:sz w:val="24"/>
          <w:szCs w:val="24"/>
          <w:lang w:val="x-none"/>
        </w:rPr>
        <w:t xml:space="preserve">użyciu środków komunikacji elektronicznej w rozumieniu ustawy z dnia 18 lipca 2002 r. </w:t>
      </w:r>
      <w:r w:rsidR="005F6253" w:rsidRPr="005A04AF">
        <w:rPr>
          <w:rFonts w:ascii="Sylfaen" w:hAnsi="Sylfaen"/>
          <w:bCs/>
          <w:sz w:val="24"/>
          <w:szCs w:val="24"/>
          <w:lang w:val="x-none"/>
        </w:rPr>
        <w:br/>
      </w:r>
      <w:r w:rsidRPr="005A04AF">
        <w:rPr>
          <w:rFonts w:ascii="Sylfaen" w:hAnsi="Sylfaen"/>
          <w:bCs/>
          <w:sz w:val="24"/>
          <w:szCs w:val="24"/>
          <w:lang w:val="x-none"/>
        </w:rPr>
        <w:t>o świadczeniu usług drogą</w:t>
      </w:r>
      <w:r w:rsidRPr="005A04AF">
        <w:rPr>
          <w:rFonts w:ascii="Sylfaen" w:hAnsi="Sylfaen"/>
          <w:bCs/>
          <w:sz w:val="24"/>
          <w:szCs w:val="24"/>
        </w:rPr>
        <w:t xml:space="preserve"> </w:t>
      </w:r>
      <w:r w:rsidRPr="005A04AF">
        <w:rPr>
          <w:rFonts w:ascii="Sylfaen" w:hAnsi="Sylfaen"/>
          <w:bCs/>
          <w:sz w:val="24"/>
          <w:szCs w:val="24"/>
          <w:lang w:val="x-none"/>
        </w:rPr>
        <w:t>elektroniczną</w:t>
      </w:r>
      <w:r w:rsidRPr="005A04AF">
        <w:rPr>
          <w:rFonts w:ascii="Sylfaen" w:hAnsi="Sylfaen"/>
          <w:bCs/>
          <w:sz w:val="24"/>
          <w:szCs w:val="24"/>
          <w:vertAlign w:val="superscript"/>
          <w:lang w:val="x-none"/>
        </w:rPr>
        <w:footnoteReference w:id="1"/>
      </w:r>
      <w:r w:rsidRPr="005A04AF">
        <w:rPr>
          <w:rFonts w:ascii="Sylfaen" w:hAnsi="Sylfaen"/>
          <w:bCs/>
          <w:sz w:val="24"/>
          <w:szCs w:val="24"/>
          <w:lang w:val="x-none"/>
        </w:rPr>
        <w:t xml:space="preserve"> (</w:t>
      </w:r>
      <w:proofErr w:type="spellStart"/>
      <w:r w:rsidRPr="005A04AF">
        <w:rPr>
          <w:rFonts w:ascii="Sylfaen" w:hAnsi="Sylfaen" w:cs="Arial"/>
          <w:bCs/>
          <w:sz w:val="24"/>
          <w:szCs w:val="24"/>
          <w:shd w:val="clear" w:color="auto" w:fill="FFFFFF"/>
        </w:rPr>
        <w:t>t.j</w:t>
      </w:r>
      <w:proofErr w:type="spellEnd"/>
      <w:r w:rsidRPr="005A04AF">
        <w:rPr>
          <w:rFonts w:ascii="Sylfaen" w:hAnsi="Sylfaen" w:cs="Arial"/>
          <w:bCs/>
          <w:sz w:val="24"/>
          <w:szCs w:val="24"/>
          <w:shd w:val="clear" w:color="auto" w:fill="FFFFFF"/>
        </w:rPr>
        <w:t>. Dz.U. z 2019 r. poz. 123</w:t>
      </w:r>
      <w:r w:rsidRPr="005A04AF">
        <w:rPr>
          <w:rFonts w:ascii="Sylfaen" w:hAnsi="Sylfaen"/>
          <w:bCs/>
          <w:sz w:val="24"/>
          <w:szCs w:val="24"/>
          <w:lang w:val="x-none"/>
        </w:rPr>
        <w:t>).</w:t>
      </w:r>
    </w:p>
    <w:p w:rsidR="00592222" w:rsidRPr="005A04AF"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5A04AF">
        <w:rPr>
          <w:rFonts w:ascii="Sylfaen" w:hAnsi="Sylfaen"/>
          <w:bCs/>
          <w:sz w:val="24"/>
          <w:szCs w:val="24"/>
        </w:rPr>
        <w:t>Wszelkie zawiadomienia, oświadczenia, wnioski oraz informacje Zamawiający oraz Wykonawcy mogą przekazywać drogą elektroniczną za wyjątkiem oferty, pełnomocnictwa</w:t>
      </w:r>
      <w:r w:rsidR="005A04AF" w:rsidRPr="005A04AF">
        <w:rPr>
          <w:rFonts w:ascii="Sylfaen" w:hAnsi="Sylfaen"/>
          <w:bCs/>
          <w:sz w:val="24"/>
          <w:szCs w:val="24"/>
        </w:rPr>
        <w:t xml:space="preserve">, </w:t>
      </w:r>
      <w:r w:rsidR="005A04AF" w:rsidRPr="005A04AF">
        <w:rPr>
          <w:rFonts w:ascii="Sylfaen" w:hAnsi="Sylfaen"/>
          <w:sz w:val="24"/>
          <w:szCs w:val="24"/>
        </w:rPr>
        <w:t xml:space="preserve">wadium wnoszonego w trybie art. 46 ust. 3 ustawy </w:t>
      </w:r>
      <w:proofErr w:type="spellStart"/>
      <w:r w:rsidR="005A04AF" w:rsidRPr="005A04AF">
        <w:rPr>
          <w:rFonts w:ascii="Sylfaen" w:hAnsi="Sylfaen"/>
          <w:sz w:val="24"/>
          <w:szCs w:val="24"/>
        </w:rPr>
        <w:t>Pzp</w:t>
      </w:r>
      <w:proofErr w:type="spellEnd"/>
      <w:r w:rsidR="005A04AF" w:rsidRPr="005A04AF">
        <w:rPr>
          <w:rFonts w:ascii="Sylfaen" w:hAnsi="Sylfaen"/>
          <w:sz w:val="24"/>
          <w:szCs w:val="24"/>
        </w:rPr>
        <w:t xml:space="preserve">, nowego wadium na przedłużony okres związania ofertą wnoszonego w trybie art. 85 ust. 4 ustawy </w:t>
      </w:r>
      <w:proofErr w:type="spellStart"/>
      <w:r w:rsidR="005A04AF" w:rsidRPr="005A04AF">
        <w:rPr>
          <w:rFonts w:ascii="Sylfaen" w:hAnsi="Sylfaen"/>
          <w:sz w:val="24"/>
          <w:szCs w:val="24"/>
        </w:rPr>
        <w:t>Pzp</w:t>
      </w:r>
      <w:proofErr w:type="spellEnd"/>
      <w:r w:rsidR="005A04AF" w:rsidRPr="005A04AF">
        <w:rPr>
          <w:rFonts w:ascii="Sylfaen" w:hAnsi="Sylfaen"/>
          <w:b/>
          <w:sz w:val="24"/>
          <w:szCs w:val="24"/>
        </w:rPr>
        <w:t xml:space="preserve"> </w:t>
      </w:r>
      <w:r w:rsidRPr="005A04AF">
        <w:rPr>
          <w:rFonts w:ascii="Sylfaen" w:hAnsi="Sylfaen"/>
          <w:bCs/>
          <w:sz w:val="24"/>
          <w:szCs w:val="24"/>
        </w:rPr>
        <w:t xml:space="preserve">oraz oświadczeń i dokumentów wymienionych w Dziale X pkt 10 niniejszej SIWZ, również </w:t>
      </w:r>
      <w:r w:rsidR="005A04AF">
        <w:rPr>
          <w:rFonts w:ascii="Sylfaen" w:hAnsi="Sylfaen"/>
          <w:bCs/>
          <w:sz w:val="24"/>
          <w:szCs w:val="24"/>
        </w:rPr>
        <w:br/>
      </w:r>
      <w:r w:rsidRPr="005A04AF">
        <w:rPr>
          <w:rFonts w:ascii="Sylfaen" w:hAnsi="Sylfaen"/>
          <w:bCs/>
          <w:sz w:val="24"/>
          <w:szCs w:val="24"/>
        </w:rPr>
        <w:lastRenderedPageBreak/>
        <w:t xml:space="preserve">w przypadku ich złożenia w wyniku wezwania, o którym mowa w art. 26 ust. 3 i 3a ustawy </w:t>
      </w:r>
      <w:proofErr w:type="spellStart"/>
      <w:r w:rsidRPr="005A04AF">
        <w:rPr>
          <w:rFonts w:ascii="Sylfaen" w:hAnsi="Sylfaen"/>
          <w:bCs/>
          <w:sz w:val="24"/>
          <w:szCs w:val="24"/>
        </w:rPr>
        <w:t>Pzp</w:t>
      </w:r>
      <w:proofErr w:type="spellEnd"/>
      <w:r w:rsidRPr="005A04AF">
        <w:rPr>
          <w:rFonts w:ascii="Sylfaen" w:hAnsi="Sylfaen"/>
          <w:bCs/>
          <w:sz w:val="24"/>
          <w:szCs w:val="24"/>
        </w:rPr>
        <w:t>, dla których ustawodawca przewidział wyłącznie formę pisemną.</w:t>
      </w:r>
      <w:r w:rsidRPr="005A04AF">
        <w:rPr>
          <w:rFonts w:ascii="Sylfaen" w:hAnsi="Sylfaen"/>
          <w:bCs/>
          <w:i/>
          <w:sz w:val="24"/>
          <w:szCs w:val="24"/>
        </w:rPr>
        <w:t xml:space="preserve"> </w:t>
      </w: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5A04AF">
        <w:rPr>
          <w:rFonts w:ascii="Sylfaen" w:hAnsi="Sylfaen"/>
          <w:bCs/>
          <w:sz w:val="24"/>
          <w:szCs w:val="24"/>
        </w:rPr>
        <w:t>Pełnomocnictwo powinno być przedstawione w formie oryginału lub kopii poświadczonej za zgodność z oryginałem</w:t>
      </w:r>
      <w:r w:rsidRPr="00C24601">
        <w:rPr>
          <w:rFonts w:ascii="Sylfaen" w:hAnsi="Sylfaen"/>
          <w:bCs/>
          <w:sz w:val="24"/>
          <w:szCs w:val="24"/>
        </w:rPr>
        <w:t xml:space="preserve"> przez notariusza.</w:t>
      </w: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x-none"/>
        </w:rPr>
        <w:t xml:space="preserve">Oświadczenia, o których mowa w art. 25a ust. 1 ustawy </w:t>
      </w:r>
      <w:proofErr w:type="spellStart"/>
      <w:r w:rsidRPr="00C24601">
        <w:rPr>
          <w:rFonts w:ascii="Sylfaen" w:hAnsi="Sylfaen"/>
          <w:bCs/>
          <w:sz w:val="24"/>
          <w:szCs w:val="24"/>
          <w:lang w:eastAsia="x-none"/>
        </w:rPr>
        <w:t>Pzp</w:t>
      </w:r>
      <w:proofErr w:type="spellEnd"/>
      <w:r w:rsidRPr="00C24601">
        <w:rPr>
          <w:rFonts w:ascii="Sylfaen" w:hAnsi="Sylfaen"/>
          <w:bCs/>
          <w:sz w:val="24"/>
          <w:szCs w:val="24"/>
          <w:lang w:eastAsia="x-none"/>
        </w:rPr>
        <w:t xml:space="preserve"> oraz oświadczenia, </w:t>
      </w:r>
      <w:r w:rsidR="00585238">
        <w:rPr>
          <w:rFonts w:ascii="Sylfaen" w:hAnsi="Sylfaen"/>
          <w:bCs/>
          <w:sz w:val="24"/>
          <w:szCs w:val="24"/>
          <w:lang w:eastAsia="x-none"/>
        </w:rPr>
        <w:br/>
      </w:r>
      <w:r w:rsidRPr="00C24601">
        <w:rPr>
          <w:rFonts w:ascii="Sylfaen" w:hAnsi="Sylfaen"/>
          <w:bCs/>
          <w:sz w:val="24"/>
          <w:szCs w:val="24"/>
          <w:lang w:eastAsia="x-none"/>
        </w:rPr>
        <w:t xml:space="preserve">o których mowa w Rozporządzeniu Ministra Rozwoju z  dnia 26 lipca 2016 r. w sprawie rodzajów dokumentów, jakich może żądać Zamawiający od Wykonawcy w postępowaniu o udzielenie zamówienia (Dz. U. 2016 r. poz. 1126 z </w:t>
      </w:r>
      <w:proofErr w:type="spellStart"/>
      <w:r w:rsidRPr="00C24601">
        <w:rPr>
          <w:rFonts w:ascii="Sylfaen" w:hAnsi="Sylfaen"/>
          <w:bCs/>
          <w:sz w:val="24"/>
          <w:szCs w:val="24"/>
          <w:lang w:eastAsia="x-none"/>
        </w:rPr>
        <w:t>późn</w:t>
      </w:r>
      <w:proofErr w:type="spellEnd"/>
      <w:r w:rsidRPr="00C24601">
        <w:rPr>
          <w:rFonts w:ascii="Sylfaen" w:hAnsi="Sylfaen"/>
          <w:bCs/>
          <w:sz w:val="24"/>
          <w:szCs w:val="24"/>
          <w:lang w:eastAsia="x-none"/>
        </w:rPr>
        <w:t xml:space="preserve">. zm., zwane dalej jako Rozporządzenie) dotyczące Wykonawcy i innych podmiotów, na których zdolnościach lub sytuacji polega Wykonawca na zasadach określonych w art. 22a ustawy oraz dotyczące Podwykonawców – składane są w oryginale. </w:t>
      </w:r>
    </w:p>
    <w:p w:rsidR="00592222" w:rsidRPr="00C24601" w:rsidRDefault="00592222" w:rsidP="003D63ED">
      <w:pPr>
        <w:numPr>
          <w:ilvl w:val="3"/>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rPr>
        <w:t xml:space="preserve">Za oryginał uważa się oświadczenie lub dokumenty złożone w formie pisemnej lub </w:t>
      </w:r>
      <w:r w:rsidR="005F6253">
        <w:rPr>
          <w:rFonts w:ascii="Sylfaen" w:hAnsi="Sylfaen"/>
          <w:bCs/>
          <w:sz w:val="24"/>
          <w:szCs w:val="24"/>
        </w:rPr>
        <w:br/>
      </w:r>
      <w:r w:rsidRPr="00C24601">
        <w:rPr>
          <w:rFonts w:ascii="Sylfaen" w:hAnsi="Sylfaen"/>
          <w:bCs/>
          <w:sz w:val="24"/>
          <w:szCs w:val="24"/>
        </w:rPr>
        <w:t xml:space="preserve">w formie elektronicznej podpisane odpowiednio własnoręcznym podpisem albo </w:t>
      </w:r>
      <w:r w:rsidRPr="00C24601">
        <w:rPr>
          <w:rFonts w:ascii="Sylfaen" w:hAnsi="Sylfaen"/>
          <w:bCs/>
          <w:sz w:val="24"/>
          <w:szCs w:val="24"/>
          <w:lang w:val="x-none"/>
        </w:rPr>
        <w:t>bezpiecznym</w:t>
      </w:r>
      <w:r w:rsidRPr="00C24601">
        <w:rPr>
          <w:rFonts w:ascii="Sylfaen" w:hAnsi="Sylfaen"/>
          <w:bCs/>
          <w:sz w:val="24"/>
          <w:szCs w:val="24"/>
        </w:rPr>
        <w:t xml:space="preserve"> </w:t>
      </w:r>
      <w:r w:rsidRPr="00C24601">
        <w:rPr>
          <w:rFonts w:ascii="Sylfaen" w:hAnsi="Sylfaen"/>
          <w:bCs/>
          <w:sz w:val="24"/>
          <w:szCs w:val="24"/>
          <w:lang w:val="x-none"/>
        </w:rPr>
        <w:t xml:space="preserve">elektronicznym </w:t>
      </w:r>
      <w:r w:rsidRPr="00C24601">
        <w:rPr>
          <w:rFonts w:ascii="Sylfaen" w:hAnsi="Sylfaen"/>
          <w:bCs/>
          <w:sz w:val="24"/>
          <w:szCs w:val="24"/>
        </w:rPr>
        <w:t xml:space="preserve">podpisem </w:t>
      </w:r>
      <w:r w:rsidRPr="00C24601">
        <w:rPr>
          <w:rFonts w:ascii="Sylfaen" w:hAnsi="Sylfaen"/>
          <w:bCs/>
          <w:sz w:val="24"/>
          <w:szCs w:val="24"/>
          <w:lang w:val="x-none"/>
        </w:rPr>
        <w:t>weryfikowanym przy pomocy ważnego kwalifikowanego certyfikatu lub równoważnego środka, spełniającego wymagania dla tego rodzaju podpisu</w:t>
      </w:r>
      <w:r w:rsidRPr="00C24601">
        <w:rPr>
          <w:rFonts w:ascii="Sylfaen" w:hAnsi="Sylfaen"/>
          <w:bCs/>
          <w:sz w:val="24"/>
          <w:szCs w:val="24"/>
        </w:rPr>
        <w:t>.</w:t>
      </w:r>
    </w:p>
    <w:p w:rsidR="00592222" w:rsidRPr="00C24601" w:rsidRDefault="00592222" w:rsidP="003D63ED">
      <w:pPr>
        <w:numPr>
          <w:ilvl w:val="3"/>
          <w:numId w:val="14"/>
        </w:numPr>
        <w:tabs>
          <w:tab w:val="left" w:pos="426"/>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x-none"/>
        </w:rPr>
        <w:t>Składanie kopii poświadczonej za zgodność z oryginałem odbywa się w następujący sposób:</w:t>
      </w:r>
    </w:p>
    <w:p w:rsidR="00592222" w:rsidRPr="00C24601" w:rsidRDefault="00592222" w:rsidP="003D63ED">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92222" w:rsidRPr="00C24601" w:rsidRDefault="00592222" w:rsidP="003D63ED">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rPr>
        <w:t xml:space="preserve">Poświadczenie za zgodność z oryginałem następuje w formie pisemnej lub w formie elektronicznej odpowiednio własnoręcznym podpisem albo </w:t>
      </w:r>
      <w:r w:rsidRPr="00C24601">
        <w:rPr>
          <w:rFonts w:ascii="Sylfaen" w:hAnsi="Sylfaen"/>
          <w:bCs/>
          <w:sz w:val="24"/>
          <w:szCs w:val="24"/>
          <w:lang w:val="x-none"/>
        </w:rPr>
        <w:t xml:space="preserve">bezpiecznym elektronicznym </w:t>
      </w:r>
      <w:r w:rsidRPr="00C24601">
        <w:rPr>
          <w:rFonts w:ascii="Sylfaen" w:hAnsi="Sylfaen"/>
          <w:bCs/>
          <w:sz w:val="24"/>
          <w:szCs w:val="24"/>
        </w:rPr>
        <w:t xml:space="preserve">podpisem </w:t>
      </w:r>
      <w:r w:rsidRPr="00C24601">
        <w:rPr>
          <w:rFonts w:ascii="Sylfaen" w:hAnsi="Sylfaen"/>
          <w:bCs/>
          <w:sz w:val="24"/>
          <w:szCs w:val="24"/>
          <w:lang w:val="x-none"/>
        </w:rPr>
        <w:t>weryfikowanym przy pomocy ważnego kwalifikowanego certyfikatu lub równoważnego środka, spełniającego wymagania dla tego rodzaju podpisu</w:t>
      </w:r>
      <w:r w:rsidRPr="00C24601">
        <w:rPr>
          <w:rFonts w:ascii="Sylfaen" w:hAnsi="Sylfaen"/>
          <w:bCs/>
          <w:sz w:val="24"/>
          <w:szCs w:val="24"/>
        </w:rPr>
        <w:t>.</w:t>
      </w:r>
    </w:p>
    <w:p w:rsidR="00592222" w:rsidRPr="00C24601" w:rsidRDefault="00592222" w:rsidP="003D63ED">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rPr>
        <w:t xml:space="preserve">W przypadku składania dokumentów w formie kopii, poświadczonej za zgodność </w:t>
      </w:r>
      <w:r w:rsidRPr="00C24601">
        <w:rPr>
          <w:rFonts w:ascii="Sylfaen" w:hAnsi="Sylfaen"/>
          <w:bCs/>
          <w:sz w:val="24"/>
          <w:szCs w:val="24"/>
        </w:rPr>
        <w:br/>
        <w:t>z oryginałem przez osobę nie wymienioną w dokumencie rejestracyjnym (ewidencyjnym) Wykonawcy należy do oferty dołączyć stosowne pełnomocnictwo.</w:t>
      </w:r>
    </w:p>
    <w:p w:rsidR="00592222" w:rsidRPr="00C24601" w:rsidRDefault="00592222" w:rsidP="003D63ED">
      <w:pPr>
        <w:numPr>
          <w:ilvl w:val="2"/>
          <w:numId w:val="15"/>
        </w:numPr>
        <w:tabs>
          <w:tab w:val="left" w:pos="567"/>
        </w:tabs>
        <w:suppressAutoHyphens/>
        <w:spacing w:after="0" w:line="276" w:lineRule="auto"/>
        <w:ind w:left="0" w:right="-1" w:firstLine="0"/>
        <w:contextualSpacing/>
        <w:jc w:val="both"/>
        <w:rPr>
          <w:rFonts w:ascii="Sylfaen" w:hAnsi="Sylfaen"/>
          <w:bCs/>
          <w:sz w:val="24"/>
          <w:szCs w:val="24"/>
          <w:lang w:val="x-none"/>
        </w:rPr>
      </w:pPr>
      <w:r w:rsidRPr="00C24601">
        <w:rPr>
          <w:rFonts w:ascii="Sylfaen" w:hAnsi="Sylfaen"/>
          <w:bCs/>
          <w:sz w:val="24"/>
          <w:szCs w:val="24"/>
        </w:rPr>
        <w:t>Poświadczenie za zgodność z oryginałem  (każda zapisana strona) w formie pisemnej winno być sporządzone w sposób wskazujący na dokonaną czynność, czyli zawierać np. zwrot „potwierdzam/ stwierdzono za zgodność z oryginałem” i umożliwiać identyfikację osoby dokonującej czynności - podpis (imię i nazwisko lub imienna pieczątka z używaną formą podpisu).</w:t>
      </w:r>
    </w:p>
    <w:p w:rsidR="00592222" w:rsidRPr="00C24601" w:rsidRDefault="00592222" w:rsidP="003D63ED">
      <w:pPr>
        <w:numPr>
          <w:ilvl w:val="3"/>
          <w:numId w:val="14"/>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lastRenderedPageBreak/>
        <w:t xml:space="preserve">Zamawiający może żądać przedstawienia oryginału lub notarialnie poświadczonej kopii dokumentu, o którym mowa w rozporządzeniu, </w:t>
      </w:r>
      <w:r w:rsidRPr="00C24601">
        <w:rPr>
          <w:rFonts w:ascii="Sylfaen" w:hAnsi="Sylfaen"/>
          <w:sz w:val="24"/>
          <w:szCs w:val="24"/>
        </w:rPr>
        <w:t>innych niż oświadczenia</w:t>
      </w:r>
      <w:r w:rsidRPr="00C24601">
        <w:rPr>
          <w:rFonts w:ascii="Sylfaen" w:hAnsi="Sylfaen"/>
          <w:bCs/>
          <w:sz w:val="24"/>
          <w:szCs w:val="24"/>
        </w:rPr>
        <w:t>, wyłącznie wtedy, gdy złożona kopia dokumentu jest nieczytelna lub budzi wątpliwości co do jej prawdziwości.</w:t>
      </w:r>
    </w:p>
    <w:p w:rsidR="00592222" w:rsidRPr="00C24601" w:rsidRDefault="00592222" w:rsidP="003D63ED">
      <w:pPr>
        <w:numPr>
          <w:ilvl w:val="3"/>
          <w:numId w:val="14"/>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 xml:space="preserve">Jeżeli Zamawiający lub Wykonawca przekazują oświadczenia, wnioski, zawiadomienia oraz informacje przy użyciu środków komunikacji elektronicznej </w:t>
      </w:r>
      <w:r w:rsidR="00315B7F">
        <w:rPr>
          <w:rFonts w:ascii="Sylfaen" w:hAnsi="Sylfaen"/>
          <w:bCs/>
          <w:sz w:val="24"/>
          <w:szCs w:val="24"/>
        </w:rPr>
        <w:br/>
      </w:r>
      <w:r w:rsidRPr="00C24601">
        <w:rPr>
          <w:rFonts w:ascii="Sylfaen" w:hAnsi="Sylfaen"/>
          <w:bCs/>
          <w:sz w:val="24"/>
          <w:szCs w:val="24"/>
        </w:rPr>
        <w:t>w rozumieniu ustawy  z dnia 18 lipca 2002 r. o świadczeniu usług drogą elektroniczną</w:t>
      </w:r>
      <w:r w:rsidRPr="00C24601">
        <w:rPr>
          <w:rFonts w:ascii="Sylfaen" w:hAnsi="Sylfaen"/>
          <w:sz w:val="24"/>
          <w:szCs w:val="24"/>
        </w:rPr>
        <w:t xml:space="preserve"> </w:t>
      </w:r>
      <w:r w:rsidRPr="00C24601">
        <w:rPr>
          <w:rFonts w:ascii="Sylfaen" w:hAnsi="Sylfaen"/>
          <w:bCs/>
          <w:sz w:val="24"/>
          <w:szCs w:val="24"/>
          <w:lang w:val="x-none"/>
        </w:rPr>
        <w:t>(</w:t>
      </w:r>
      <w:proofErr w:type="spellStart"/>
      <w:r w:rsidRPr="00C24601">
        <w:rPr>
          <w:rFonts w:ascii="Sylfaen" w:hAnsi="Sylfaen" w:cs="Arial"/>
          <w:bCs/>
          <w:sz w:val="24"/>
          <w:szCs w:val="24"/>
          <w:shd w:val="clear" w:color="auto" w:fill="FFFFFF"/>
        </w:rPr>
        <w:t>t.j</w:t>
      </w:r>
      <w:proofErr w:type="spellEnd"/>
      <w:r w:rsidRPr="00C24601">
        <w:rPr>
          <w:rFonts w:ascii="Sylfaen" w:hAnsi="Sylfaen" w:cs="Arial"/>
          <w:bCs/>
          <w:sz w:val="24"/>
          <w:szCs w:val="24"/>
          <w:shd w:val="clear" w:color="auto" w:fill="FFFFFF"/>
        </w:rPr>
        <w:t>. Dz.U. z 2019 r. poz. 123</w:t>
      </w:r>
      <w:r w:rsidRPr="00C24601">
        <w:rPr>
          <w:rFonts w:ascii="Sylfaen" w:hAnsi="Sylfaen"/>
          <w:bCs/>
          <w:sz w:val="24"/>
          <w:szCs w:val="24"/>
          <w:lang w:val="x-none"/>
        </w:rPr>
        <w:t>)</w:t>
      </w:r>
      <w:r w:rsidRPr="00C24601">
        <w:rPr>
          <w:rFonts w:ascii="Sylfaen" w:hAnsi="Sylfaen"/>
          <w:bCs/>
          <w:sz w:val="24"/>
          <w:szCs w:val="24"/>
        </w:rPr>
        <w:t>, każda ze stron na żądanie drugiej strony niezwłocznie potwierdza fakt ich otrzymania.</w:t>
      </w:r>
    </w:p>
    <w:p w:rsidR="00592222" w:rsidRPr="00C24601" w:rsidRDefault="00592222" w:rsidP="003D63ED">
      <w:pPr>
        <w:numPr>
          <w:ilvl w:val="3"/>
          <w:numId w:val="14"/>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Zamawiający zastrzega, że oświadczenia, wnioski, zawiadomienia bądź informacje przesłane przy użyciu środków komunikacji elektronicznej  uważa się za złożone z chwilą, kiedy doszło do drugiej strony w ten sposób, iż mogła się zapoznać z jego treścią. Przyjmuje się, że Zamawiający mógł zapoznać się z treścią dokumentów, gdy</w:t>
      </w:r>
      <w:r w:rsidRPr="00FC1758">
        <w:rPr>
          <w:rFonts w:ascii="Sylfaen" w:hAnsi="Sylfaen"/>
          <w:bCs/>
          <w:sz w:val="24"/>
          <w:szCs w:val="24"/>
        </w:rPr>
        <w:t xml:space="preserve"> dotarły one do niego </w:t>
      </w:r>
      <w:r w:rsidR="00315B7F" w:rsidRPr="00FC1758">
        <w:rPr>
          <w:rFonts w:ascii="Sylfaen" w:hAnsi="Sylfaen"/>
          <w:bCs/>
          <w:sz w:val="24"/>
          <w:szCs w:val="24"/>
        </w:rPr>
        <w:br/>
      </w:r>
      <w:r w:rsidRPr="00FC1758">
        <w:rPr>
          <w:rFonts w:ascii="Sylfaen" w:hAnsi="Sylfaen"/>
          <w:bCs/>
          <w:sz w:val="24"/>
          <w:szCs w:val="24"/>
        </w:rPr>
        <w:t xml:space="preserve">w dzień roboczy, </w:t>
      </w:r>
      <w:r w:rsidR="00FC1758" w:rsidRPr="00FC1758">
        <w:rPr>
          <w:rFonts w:ascii="Sylfaen" w:hAnsi="Sylfaen"/>
          <w:bCs/>
          <w:sz w:val="24"/>
          <w:szCs w:val="24"/>
        </w:rPr>
        <w:t>od poniedziałku</w:t>
      </w:r>
      <w:r w:rsidRPr="00FC1758">
        <w:rPr>
          <w:rFonts w:ascii="Sylfaen" w:hAnsi="Sylfaen"/>
          <w:bCs/>
          <w:sz w:val="24"/>
          <w:szCs w:val="24"/>
        </w:rPr>
        <w:t xml:space="preserve"> do piątku pomiędzy godz. </w:t>
      </w:r>
      <w:smartTag w:uri="urn:schemas-microsoft-com:office:smarttags" w:element="metricconverter">
        <w:smartTagPr>
          <w:attr w:name="ProductID" w:val="730 a"/>
        </w:smartTagPr>
        <w:r w:rsidRPr="00FC1758">
          <w:rPr>
            <w:rFonts w:ascii="Sylfaen" w:hAnsi="Sylfaen"/>
            <w:bCs/>
            <w:sz w:val="24"/>
            <w:szCs w:val="24"/>
          </w:rPr>
          <w:t>7</w:t>
        </w:r>
        <w:r w:rsidRPr="00FC1758">
          <w:rPr>
            <w:rFonts w:ascii="Sylfaen" w:hAnsi="Sylfaen"/>
            <w:bCs/>
            <w:sz w:val="24"/>
            <w:szCs w:val="24"/>
            <w:vertAlign w:val="superscript"/>
          </w:rPr>
          <w:t>30</w:t>
        </w:r>
        <w:r w:rsidRPr="00FC1758">
          <w:rPr>
            <w:rFonts w:ascii="Sylfaen" w:hAnsi="Sylfaen"/>
            <w:bCs/>
            <w:sz w:val="24"/>
            <w:szCs w:val="24"/>
          </w:rPr>
          <w:t xml:space="preserve"> a</w:t>
        </w:r>
      </w:smartTag>
      <w:r w:rsidRPr="00FC1758">
        <w:rPr>
          <w:rFonts w:ascii="Sylfaen" w:hAnsi="Sylfaen"/>
          <w:bCs/>
          <w:sz w:val="24"/>
          <w:szCs w:val="24"/>
        </w:rPr>
        <w:t xml:space="preserve"> 15</w:t>
      </w:r>
      <w:r w:rsidRPr="00FC1758">
        <w:rPr>
          <w:rFonts w:ascii="Sylfaen" w:hAnsi="Sylfaen"/>
          <w:bCs/>
          <w:sz w:val="24"/>
          <w:szCs w:val="24"/>
          <w:vertAlign w:val="superscript"/>
        </w:rPr>
        <w:t>30</w:t>
      </w:r>
      <w:r w:rsidRPr="00FC1758">
        <w:rPr>
          <w:rFonts w:ascii="Sylfaen" w:hAnsi="Sylfaen"/>
          <w:bCs/>
          <w:sz w:val="24"/>
          <w:szCs w:val="24"/>
        </w:rPr>
        <w:t>.</w:t>
      </w:r>
    </w:p>
    <w:p w:rsidR="00592222" w:rsidRPr="00C24601" w:rsidRDefault="00592222" w:rsidP="003D63ED">
      <w:pPr>
        <w:numPr>
          <w:ilvl w:val="3"/>
          <w:numId w:val="14"/>
        </w:numPr>
        <w:tabs>
          <w:tab w:val="clear" w:pos="737"/>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Przesłany przy użyciu środków komunikacji elektronicznej dokument winien przedstawiać obraz graficzny oryginału dokumentu.</w:t>
      </w:r>
    </w:p>
    <w:p w:rsidR="00592222" w:rsidRPr="00C24601" w:rsidRDefault="00592222" w:rsidP="003D63ED">
      <w:pPr>
        <w:numPr>
          <w:ilvl w:val="3"/>
          <w:numId w:val="14"/>
        </w:numPr>
        <w:tabs>
          <w:tab w:val="clear" w:pos="737"/>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W przypadku braku potwierdzenia otrzymania wiadomości przez Wykonawcę, domniemywa się, ż</w:t>
      </w:r>
      <w:r w:rsidR="00A94B42">
        <w:rPr>
          <w:rFonts w:ascii="Sylfaen" w:hAnsi="Sylfaen"/>
          <w:bCs/>
          <w:sz w:val="24"/>
          <w:szCs w:val="24"/>
        </w:rPr>
        <w:t>e</w:t>
      </w:r>
      <w:r w:rsidRPr="00C24601">
        <w:rPr>
          <w:rFonts w:ascii="Sylfaen" w:hAnsi="Sylfaen"/>
          <w:bCs/>
          <w:sz w:val="24"/>
          <w:szCs w:val="24"/>
        </w:rPr>
        <w:t xml:space="preserve"> dokument wysłany przez Zamawiającego na podany przez Wykonawcę adres e-mail został mu doręczony w sposób umożliwiający zapoznanie się Wykonawcy z jego treścią. </w:t>
      </w:r>
    </w:p>
    <w:p w:rsidR="00592222" w:rsidRPr="000358A6" w:rsidRDefault="00592222" w:rsidP="003D63ED">
      <w:pPr>
        <w:numPr>
          <w:ilvl w:val="3"/>
          <w:numId w:val="14"/>
        </w:numPr>
        <w:tabs>
          <w:tab w:val="clear" w:pos="737"/>
          <w:tab w:val="left" w:pos="567"/>
        </w:tabs>
        <w:autoSpaceDE w:val="0"/>
        <w:autoSpaceDN w:val="0"/>
        <w:adjustRightInd w:val="0"/>
        <w:spacing w:after="0" w:line="276" w:lineRule="auto"/>
        <w:ind w:left="0" w:firstLine="0"/>
        <w:jc w:val="both"/>
        <w:rPr>
          <w:rFonts w:ascii="Sylfaen" w:hAnsi="Sylfaen"/>
          <w:bCs/>
          <w:sz w:val="24"/>
          <w:szCs w:val="24"/>
        </w:rPr>
      </w:pPr>
      <w:r w:rsidRPr="000358A6">
        <w:rPr>
          <w:rFonts w:ascii="Sylfaen" w:hAnsi="Sylfaen"/>
          <w:sz w:val="24"/>
          <w:szCs w:val="24"/>
        </w:rPr>
        <w:t>Osob</w:t>
      </w:r>
      <w:r w:rsidR="000358A6" w:rsidRPr="000358A6">
        <w:rPr>
          <w:rFonts w:ascii="Sylfaen" w:hAnsi="Sylfaen"/>
          <w:sz w:val="24"/>
          <w:szCs w:val="24"/>
        </w:rPr>
        <w:t>ą</w:t>
      </w:r>
      <w:r w:rsidRPr="000358A6">
        <w:rPr>
          <w:rFonts w:ascii="Sylfaen" w:hAnsi="Sylfaen"/>
          <w:sz w:val="24"/>
          <w:szCs w:val="24"/>
        </w:rPr>
        <w:t xml:space="preserve"> upoważnion</w:t>
      </w:r>
      <w:r w:rsidR="000358A6" w:rsidRPr="000358A6">
        <w:rPr>
          <w:rFonts w:ascii="Sylfaen" w:hAnsi="Sylfaen"/>
          <w:sz w:val="24"/>
          <w:szCs w:val="24"/>
        </w:rPr>
        <w:t>ą</w:t>
      </w:r>
      <w:r w:rsidRPr="000358A6">
        <w:rPr>
          <w:rFonts w:ascii="Sylfaen" w:hAnsi="Sylfaen"/>
          <w:sz w:val="24"/>
          <w:szCs w:val="24"/>
        </w:rPr>
        <w:t xml:space="preserve"> przez Zamawiającego do kontaktów z Wykonawcami </w:t>
      </w:r>
      <w:r w:rsidR="000358A6" w:rsidRPr="000358A6">
        <w:rPr>
          <w:rFonts w:ascii="Sylfaen" w:hAnsi="Sylfaen"/>
          <w:sz w:val="24"/>
          <w:szCs w:val="24"/>
        </w:rPr>
        <w:t>jest</w:t>
      </w:r>
      <w:r w:rsidRPr="000358A6">
        <w:rPr>
          <w:rFonts w:ascii="Sylfaen" w:hAnsi="Sylfaen"/>
          <w:sz w:val="24"/>
          <w:szCs w:val="24"/>
        </w:rPr>
        <w:t xml:space="preserve">: </w:t>
      </w:r>
    </w:p>
    <w:p w:rsidR="00592222" w:rsidRPr="000358A6" w:rsidRDefault="00592222" w:rsidP="003D63ED">
      <w:pPr>
        <w:pStyle w:val="Akapitzlist"/>
        <w:numPr>
          <w:ilvl w:val="0"/>
          <w:numId w:val="18"/>
        </w:numPr>
        <w:tabs>
          <w:tab w:val="left" w:pos="567"/>
        </w:tabs>
        <w:spacing w:after="0" w:line="276" w:lineRule="auto"/>
        <w:ind w:left="0" w:firstLine="0"/>
        <w:jc w:val="both"/>
        <w:rPr>
          <w:rFonts w:ascii="Sylfaen" w:hAnsi="Sylfaen"/>
          <w:sz w:val="24"/>
          <w:szCs w:val="24"/>
        </w:rPr>
      </w:pPr>
      <w:r w:rsidRPr="000358A6">
        <w:rPr>
          <w:rFonts w:ascii="Sylfaen" w:hAnsi="Sylfaen"/>
          <w:b/>
          <w:sz w:val="24"/>
          <w:szCs w:val="24"/>
        </w:rPr>
        <w:t>Rafał Nowacki</w:t>
      </w:r>
      <w:r w:rsidRPr="000358A6">
        <w:rPr>
          <w:rFonts w:ascii="Sylfaen" w:hAnsi="Sylfaen"/>
          <w:sz w:val="24"/>
          <w:szCs w:val="24"/>
        </w:rPr>
        <w:t xml:space="preserve">– specjalista ds. zamówień publicznych; </w:t>
      </w:r>
      <w:proofErr w:type="spellStart"/>
      <w:r w:rsidRPr="000358A6">
        <w:rPr>
          <w:rFonts w:ascii="Sylfaen" w:hAnsi="Sylfaen"/>
          <w:sz w:val="24"/>
          <w:szCs w:val="24"/>
          <w:lang w:val="de-DE"/>
        </w:rPr>
        <w:t>adres</w:t>
      </w:r>
      <w:proofErr w:type="spellEnd"/>
      <w:r w:rsidRPr="000358A6">
        <w:rPr>
          <w:rFonts w:ascii="Sylfaen" w:hAnsi="Sylfaen"/>
          <w:sz w:val="24"/>
          <w:szCs w:val="24"/>
          <w:lang w:val="de-DE"/>
        </w:rPr>
        <w:t xml:space="preserve"> </w:t>
      </w:r>
      <w:proofErr w:type="spellStart"/>
      <w:r w:rsidRPr="000358A6">
        <w:rPr>
          <w:rFonts w:ascii="Sylfaen" w:hAnsi="Sylfaen"/>
          <w:sz w:val="24"/>
          <w:szCs w:val="24"/>
          <w:lang w:val="de-DE"/>
        </w:rPr>
        <w:t>e-mail</w:t>
      </w:r>
      <w:proofErr w:type="spellEnd"/>
      <w:r w:rsidRPr="000358A6">
        <w:rPr>
          <w:rFonts w:ascii="Sylfaen" w:hAnsi="Sylfaen"/>
          <w:sz w:val="24"/>
          <w:szCs w:val="24"/>
          <w:lang w:val="de-DE"/>
        </w:rPr>
        <w:t xml:space="preserve">: </w:t>
      </w:r>
      <w:r w:rsidRPr="000358A6">
        <w:rPr>
          <w:rFonts w:ascii="Sylfaen" w:hAnsi="Sylfaen"/>
          <w:b/>
          <w:sz w:val="24"/>
          <w:szCs w:val="24"/>
          <w:lang w:val="de-DE"/>
        </w:rPr>
        <w:t xml:space="preserve">przetargi@gmina.zgorzelec.pl </w:t>
      </w:r>
    </w:p>
    <w:p w:rsidR="005A04AF" w:rsidRPr="005A04AF" w:rsidRDefault="00592222" w:rsidP="003D63ED">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Wykonawca może zwrócić się do Zamawiającego z pisemną prośbą o wyjaśnienie treści SIWZ. Zamawiający odpowie niezwłocznie na piśmie na zadane pytanie, przesyłając treść pytania i odpowiedzi wszystkim uczestnikom postępowania, którym przekazał SIWZ oraz zamieści na stronie internetowej niezwłocznie, jednak nie później niż na 2 dni przed </w:t>
      </w:r>
      <w:r w:rsidRPr="005A04AF">
        <w:rPr>
          <w:rFonts w:ascii="Sylfaen" w:hAnsi="Sylfaen"/>
          <w:sz w:val="24"/>
          <w:szCs w:val="24"/>
        </w:rPr>
        <w:t>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o którym mowa w zdaniu poprzednim.</w:t>
      </w:r>
      <w:r w:rsidR="005A04AF" w:rsidRPr="005A04AF">
        <w:rPr>
          <w:rFonts w:ascii="Sylfaen" w:hAnsi="Sylfaen"/>
          <w:b/>
          <w:sz w:val="24"/>
          <w:szCs w:val="24"/>
        </w:rPr>
        <w:t xml:space="preserve"> </w:t>
      </w:r>
      <w:r w:rsidR="005A04AF" w:rsidRPr="005A04AF">
        <w:rPr>
          <w:rFonts w:ascii="Sylfaen" w:hAnsi="Sylfaen"/>
          <w:sz w:val="24"/>
          <w:szCs w:val="24"/>
        </w:rPr>
        <w:t xml:space="preserve">Zamawiający prosi </w:t>
      </w:r>
      <w:r w:rsidR="005A04AF">
        <w:rPr>
          <w:rFonts w:ascii="Sylfaen" w:hAnsi="Sylfaen"/>
          <w:sz w:val="24"/>
          <w:szCs w:val="24"/>
        </w:rPr>
        <w:br/>
      </w:r>
      <w:r w:rsidR="005A04AF" w:rsidRPr="005A04AF">
        <w:rPr>
          <w:rFonts w:ascii="Sylfaen" w:hAnsi="Sylfaen"/>
          <w:sz w:val="24"/>
          <w:szCs w:val="24"/>
        </w:rPr>
        <w:t xml:space="preserve">o przekazywanie zapytań drogą elektroniczną na adres wskazany w </w:t>
      </w:r>
      <w:r w:rsidR="005A04AF">
        <w:rPr>
          <w:rFonts w:ascii="Sylfaen" w:hAnsi="Sylfaen"/>
          <w:sz w:val="24"/>
          <w:szCs w:val="24"/>
        </w:rPr>
        <w:t xml:space="preserve">Dziale I </w:t>
      </w:r>
      <w:r w:rsidR="005A04AF" w:rsidRPr="005A04AF">
        <w:rPr>
          <w:rFonts w:ascii="Sylfaen" w:hAnsi="Sylfaen"/>
          <w:sz w:val="24"/>
          <w:szCs w:val="24"/>
        </w:rPr>
        <w:t xml:space="preserve">pkt </w:t>
      </w:r>
      <w:r w:rsidR="005A04AF">
        <w:rPr>
          <w:rFonts w:ascii="Sylfaen" w:hAnsi="Sylfaen"/>
          <w:sz w:val="24"/>
          <w:szCs w:val="24"/>
        </w:rPr>
        <w:t>I</w:t>
      </w:r>
      <w:r w:rsidR="005A04AF" w:rsidRPr="005A04AF">
        <w:rPr>
          <w:rFonts w:ascii="Sylfaen" w:hAnsi="Sylfaen"/>
          <w:sz w:val="24"/>
          <w:szCs w:val="24"/>
        </w:rPr>
        <w:t xml:space="preserve"> również w formie edytowalnej, co ułatwi udzielanie wyjaśnień.</w:t>
      </w:r>
    </w:p>
    <w:p w:rsidR="00592222" w:rsidRPr="00C24601" w:rsidRDefault="00592222" w:rsidP="003D63ED">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5A04AF">
        <w:rPr>
          <w:rFonts w:ascii="Sylfaen" w:hAnsi="Sylfaen"/>
          <w:sz w:val="24"/>
          <w:szCs w:val="24"/>
        </w:rPr>
        <w:lastRenderedPageBreak/>
        <w:t>Jeżeli wniosek o wyjaśnienie treści SIWZ wpłynie po upływie terminu składania wniosku, o którym mowa w Dziale X pkt 17 lub dotyczy udzielonych wyjaśnień, Zamawiający</w:t>
      </w:r>
      <w:r w:rsidRPr="00A94B42">
        <w:rPr>
          <w:rFonts w:ascii="Sylfaen" w:hAnsi="Sylfaen"/>
          <w:sz w:val="24"/>
          <w:szCs w:val="24"/>
        </w:rPr>
        <w:t xml:space="preserve"> może udzielić wyjaśnień albo </w:t>
      </w:r>
      <w:r w:rsidRPr="00C24601">
        <w:rPr>
          <w:rFonts w:ascii="Sylfaen" w:hAnsi="Sylfaen"/>
          <w:sz w:val="24"/>
          <w:szCs w:val="24"/>
        </w:rPr>
        <w:t>pozostawić wniosek bez rozpoznania.</w:t>
      </w:r>
    </w:p>
    <w:p w:rsidR="00592222" w:rsidRPr="00C24601" w:rsidRDefault="00592222" w:rsidP="003D63ED">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W przypadku rozbieżności pomiędzy treścią niniejszej SIWZ, a treścią udzielonych odpowiedzi, jako obowiązującą należy przyjąć treść pisma zawierającego późniejsze oświadczenie Zamawiającego.</w:t>
      </w:r>
    </w:p>
    <w:p w:rsidR="00592222" w:rsidRPr="00C24601" w:rsidRDefault="00592222" w:rsidP="003D63ED">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W uzasadnionych przypadkach Zamawiający może przed upływem terminu składania ofert zmienić treść SIWZ. Dokonaną zmianę treści SIWZ Zamawiający udostępni na stronie internetowej. </w:t>
      </w:r>
    </w:p>
    <w:p w:rsidR="00592222" w:rsidRPr="00C24601" w:rsidRDefault="00592222" w:rsidP="003D63ED">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Zamawiający nie przewiduje możliwości zwołania zebrania Wykonawców w celu wyjaśnienia treści SIWZ. </w:t>
      </w:r>
    </w:p>
    <w:p w:rsidR="00592222" w:rsidRPr="00CE6632" w:rsidRDefault="00592222" w:rsidP="00CE6632">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Korespondencję związaną z </w:t>
      </w:r>
      <w:r w:rsidRPr="00CE6632">
        <w:rPr>
          <w:rFonts w:ascii="Sylfaen" w:hAnsi="Sylfaen"/>
          <w:sz w:val="24"/>
          <w:szCs w:val="24"/>
        </w:rPr>
        <w:t xml:space="preserve">niniejszym postępowaniem, należy kierować na adres Zamawiającego wskazany w Dziale I pkt 1 SIWZ. Postępowanie, którego dotyczy niniejszy dokument oznaczone jest znakiem: </w:t>
      </w:r>
      <w:r w:rsidR="00CE6632" w:rsidRPr="00CE6632">
        <w:rPr>
          <w:rFonts w:ascii="Sylfaen" w:hAnsi="Sylfaen"/>
          <w:b/>
          <w:bCs/>
          <w:sz w:val="24"/>
          <w:szCs w:val="24"/>
        </w:rPr>
        <w:t>GOK.261.1.2019</w:t>
      </w:r>
      <w:r w:rsidR="00CE6632">
        <w:rPr>
          <w:rFonts w:ascii="Sylfaen" w:hAnsi="Sylfaen"/>
          <w:b/>
          <w:sz w:val="24"/>
          <w:szCs w:val="24"/>
        </w:rPr>
        <w:t xml:space="preserve">. </w:t>
      </w:r>
      <w:r w:rsidRPr="00CE6632">
        <w:rPr>
          <w:rFonts w:ascii="Sylfaen" w:hAnsi="Sylfaen"/>
          <w:sz w:val="24"/>
          <w:szCs w:val="24"/>
        </w:rPr>
        <w:t xml:space="preserve">Wykonawcy we wszelkich kontaktach z Zamawiającym powinni powoływać się na ten znak. </w:t>
      </w:r>
    </w:p>
    <w:p w:rsidR="00592222" w:rsidRPr="00585238" w:rsidRDefault="00592222" w:rsidP="003D63ED">
      <w:pPr>
        <w:numPr>
          <w:ilvl w:val="3"/>
          <w:numId w:val="14"/>
        </w:numPr>
        <w:tabs>
          <w:tab w:val="clear" w:pos="737"/>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Zamawiający informuje, że przepisy ustawy nie pozwalają na jakikolwiek inny kontakt - zarówno z Zamawiającym jak i osobami uprawnionymi do porozumiewania się  </w:t>
      </w:r>
      <w:r w:rsidR="005F6253">
        <w:rPr>
          <w:rFonts w:ascii="Sylfaen" w:hAnsi="Sylfaen"/>
          <w:sz w:val="24"/>
          <w:szCs w:val="24"/>
        </w:rPr>
        <w:br/>
      </w:r>
      <w:r w:rsidRPr="00C24601">
        <w:rPr>
          <w:rFonts w:ascii="Sylfaen" w:hAnsi="Sylfaen"/>
          <w:sz w:val="24"/>
          <w:szCs w:val="24"/>
        </w:rPr>
        <w:t xml:space="preserve">z Wykonawcami - niż wskazany w niniejszym rozdziale SIWZ. Oznacza to, że Zamawiający nie będzie reagował na inne formy kontaktowania się z nim, w szczególności na kontakt telefoniczny lub/i osobisty w swojej siedzibie. </w:t>
      </w:r>
    </w:p>
    <w:p w:rsidR="00585238" w:rsidRPr="00C24601" w:rsidRDefault="00585238" w:rsidP="003D63ED">
      <w:pPr>
        <w:tabs>
          <w:tab w:val="left" w:pos="567"/>
        </w:tabs>
        <w:spacing w:after="0" w:line="276" w:lineRule="auto"/>
        <w:contextualSpacing/>
        <w:jc w:val="both"/>
        <w:rPr>
          <w:rFonts w:ascii="Sylfaen" w:hAnsi="Sylfaen"/>
          <w:b/>
          <w:sz w:val="24"/>
          <w:szCs w:val="24"/>
        </w:rPr>
      </w:pPr>
    </w:p>
    <w:p w:rsidR="00592222" w:rsidRDefault="00592222"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Wymagania dotyczące wadium.</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592222" w:rsidRPr="00177774" w:rsidRDefault="00592222" w:rsidP="003D63ED">
      <w:pPr>
        <w:numPr>
          <w:ilvl w:val="5"/>
          <w:numId w:val="14"/>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Wykonawca zobowiązany jest wnieść wadium przed upływem terminu składania oferty w wysokości</w:t>
      </w:r>
      <w:r w:rsidRPr="00177774">
        <w:rPr>
          <w:rFonts w:ascii="Sylfaen" w:hAnsi="Sylfaen"/>
          <w:b/>
          <w:sz w:val="24"/>
          <w:szCs w:val="24"/>
        </w:rPr>
        <w:t xml:space="preserve"> </w:t>
      </w:r>
      <w:r w:rsidR="00CE6632">
        <w:rPr>
          <w:rFonts w:ascii="Sylfaen" w:hAnsi="Sylfaen"/>
          <w:b/>
          <w:sz w:val="24"/>
          <w:szCs w:val="24"/>
        </w:rPr>
        <w:t>24</w:t>
      </w:r>
      <w:r w:rsidRPr="00177774">
        <w:rPr>
          <w:rFonts w:ascii="Sylfaen" w:hAnsi="Sylfaen"/>
          <w:b/>
          <w:sz w:val="24"/>
          <w:szCs w:val="24"/>
        </w:rPr>
        <w:t>.</w:t>
      </w:r>
      <w:r w:rsidR="00177774" w:rsidRPr="00177774">
        <w:rPr>
          <w:rFonts w:ascii="Sylfaen" w:hAnsi="Sylfaen"/>
          <w:b/>
          <w:sz w:val="24"/>
          <w:szCs w:val="24"/>
        </w:rPr>
        <w:t>00</w:t>
      </w:r>
      <w:r w:rsidRPr="00177774">
        <w:rPr>
          <w:rFonts w:ascii="Sylfaen" w:hAnsi="Sylfaen"/>
          <w:b/>
          <w:sz w:val="24"/>
          <w:szCs w:val="24"/>
        </w:rPr>
        <w:t>0,00 zł</w:t>
      </w:r>
      <w:r w:rsidRPr="00177774">
        <w:rPr>
          <w:rFonts w:ascii="Sylfaen" w:hAnsi="Sylfaen"/>
          <w:sz w:val="24"/>
          <w:szCs w:val="24"/>
        </w:rPr>
        <w:t xml:space="preserve"> (</w:t>
      </w:r>
      <w:r w:rsidR="00CE6632">
        <w:rPr>
          <w:rFonts w:ascii="Sylfaen" w:hAnsi="Sylfaen"/>
          <w:sz w:val="24"/>
          <w:szCs w:val="24"/>
        </w:rPr>
        <w:t>dwadzieścia cztery</w:t>
      </w:r>
      <w:r w:rsidRPr="00177774">
        <w:rPr>
          <w:rFonts w:ascii="Sylfaen" w:hAnsi="Sylfaen"/>
          <w:sz w:val="24"/>
          <w:szCs w:val="24"/>
        </w:rPr>
        <w:t xml:space="preserve"> tysi</w:t>
      </w:r>
      <w:r w:rsidR="00CE6632">
        <w:rPr>
          <w:rFonts w:ascii="Sylfaen" w:hAnsi="Sylfaen"/>
          <w:sz w:val="24"/>
          <w:szCs w:val="24"/>
        </w:rPr>
        <w:t>ące</w:t>
      </w:r>
      <w:r w:rsidRPr="00177774">
        <w:rPr>
          <w:rFonts w:ascii="Sylfaen" w:hAnsi="Sylfaen"/>
          <w:sz w:val="24"/>
          <w:szCs w:val="24"/>
        </w:rPr>
        <w:t xml:space="preserve"> zł </w:t>
      </w:r>
      <w:r w:rsidR="00CE6632">
        <w:rPr>
          <w:rFonts w:ascii="Sylfaen" w:hAnsi="Sylfaen"/>
          <w:sz w:val="24"/>
          <w:szCs w:val="24"/>
        </w:rPr>
        <w:t xml:space="preserve">i </w:t>
      </w:r>
      <w:r w:rsidRPr="00177774">
        <w:rPr>
          <w:rFonts w:ascii="Sylfaen" w:hAnsi="Sylfaen"/>
          <w:sz w:val="24"/>
          <w:szCs w:val="24"/>
        </w:rPr>
        <w:t>00/100).</w:t>
      </w:r>
    </w:p>
    <w:p w:rsidR="00592222" w:rsidRPr="00177774" w:rsidRDefault="00592222" w:rsidP="003D63ED">
      <w:pPr>
        <w:numPr>
          <w:ilvl w:val="5"/>
          <w:numId w:val="14"/>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Wadium może być wniesione w:</w:t>
      </w:r>
    </w:p>
    <w:p w:rsidR="00592222" w:rsidRPr="00177774" w:rsidRDefault="00592222" w:rsidP="003D63ED">
      <w:pPr>
        <w:numPr>
          <w:ilvl w:val="0"/>
          <w:numId w:val="19"/>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pieniądzu – jedynie w formie przelewu;</w:t>
      </w:r>
    </w:p>
    <w:p w:rsidR="00592222" w:rsidRPr="00C24601" w:rsidRDefault="00592222" w:rsidP="003D63ED">
      <w:pPr>
        <w:numPr>
          <w:ilvl w:val="0"/>
          <w:numId w:val="19"/>
        </w:numPr>
        <w:tabs>
          <w:tab w:val="left" w:pos="567"/>
        </w:tabs>
        <w:spacing w:after="0" w:line="276" w:lineRule="auto"/>
        <w:ind w:left="0" w:firstLine="0"/>
        <w:contextualSpacing/>
        <w:jc w:val="both"/>
        <w:rPr>
          <w:rFonts w:ascii="Sylfaen" w:hAnsi="Sylfaen"/>
          <w:sz w:val="24"/>
          <w:szCs w:val="24"/>
        </w:rPr>
      </w:pPr>
      <w:r w:rsidRPr="00177774">
        <w:rPr>
          <w:rFonts w:ascii="Sylfaen" w:hAnsi="Sylfaen"/>
          <w:sz w:val="24"/>
          <w:szCs w:val="24"/>
        </w:rPr>
        <w:t xml:space="preserve">poręczeniach </w:t>
      </w:r>
      <w:r w:rsidRPr="00C24601">
        <w:rPr>
          <w:rFonts w:ascii="Sylfaen" w:hAnsi="Sylfaen"/>
          <w:sz w:val="24"/>
          <w:szCs w:val="24"/>
        </w:rPr>
        <w:t>bankowych, lub poręczeniach spółdzielczej kasy oszczędnościowo-kredytowej, z tym, że poręczenie kasy jest zawsze poręczeniem pieniężnym;</w:t>
      </w:r>
    </w:p>
    <w:p w:rsidR="00592222" w:rsidRPr="00C24601" w:rsidRDefault="00592222" w:rsidP="003D63ED">
      <w:pPr>
        <w:numPr>
          <w:ilvl w:val="0"/>
          <w:numId w:val="19"/>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bankowych;</w:t>
      </w:r>
    </w:p>
    <w:p w:rsidR="00592222" w:rsidRPr="00C24601" w:rsidRDefault="00592222" w:rsidP="003D63ED">
      <w:pPr>
        <w:numPr>
          <w:ilvl w:val="0"/>
          <w:numId w:val="19"/>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ubezpieczeniowych;</w:t>
      </w:r>
    </w:p>
    <w:p w:rsidR="00592222" w:rsidRPr="00C24601" w:rsidRDefault="00592222" w:rsidP="003D63ED">
      <w:pPr>
        <w:numPr>
          <w:ilvl w:val="0"/>
          <w:numId w:val="19"/>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poręczeniach udzielanych przez podmioty, o których mowa w art. 6b ust. 5 pkt 2 ustawy z dnia 9 listopada 2000 r. o utworzeniu Polskiej Agencji Rozwoju Przedsiębiorczości (tj. Dz. U.</w:t>
      </w:r>
      <w:r w:rsidR="00585238">
        <w:rPr>
          <w:rFonts w:ascii="Sylfaen" w:hAnsi="Sylfaen"/>
          <w:sz w:val="24"/>
          <w:szCs w:val="24"/>
        </w:rPr>
        <w:t xml:space="preserve"> </w:t>
      </w:r>
      <w:r w:rsidRPr="00C24601">
        <w:rPr>
          <w:rFonts w:ascii="Sylfaen" w:hAnsi="Sylfaen"/>
          <w:sz w:val="24"/>
          <w:szCs w:val="24"/>
        </w:rPr>
        <w:t>z 2019 r. poz. 310).</w:t>
      </w:r>
    </w:p>
    <w:p w:rsidR="00592222" w:rsidRPr="00177E31" w:rsidRDefault="00592222" w:rsidP="003D63ED">
      <w:pPr>
        <w:tabs>
          <w:tab w:val="left" w:pos="567"/>
        </w:tabs>
        <w:spacing w:after="0" w:line="276" w:lineRule="auto"/>
        <w:jc w:val="both"/>
        <w:rPr>
          <w:rFonts w:ascii="Sylfaen" w:eastAsia="Times New Roman" w:hAnsi="Sylfaen" w:cs="Times New Roman"/>
          <w:b/>
          <w:color w:val="FF0000"/>
          <w:sz w:val="24"/>
          <w:szCs w:val="24"/>
        </w:rPr>
      </w:pPr>
      <w:r w:rsidRPr="00177E31">
        <w:rPr>
          <w:rFonts w:ascii="Sylfaen" w:hAnsi="Sylfaen"/>
          <w:sz w:val="24"/>
          <w:szCs w:val="24"/>
        </w:rPr>
        <w:lastRenderedPageBreak/>
        <w:t xml:space="preserve">Wadium w formie pieniądza należy wnieść przelewem na konto: </w:t>
      </w:r>
      <w:r w:rsidR="00177E31" w:rsidRPr="003308D9">
        <w:rPr>
          <w:rFonts w:ascii="Sylfaen" w:hAnsi="Sylfaen"/>
          <w:b/>
          <w:bCs/>
          <w:sz w:val="24"/>
          <w:szCs w:val="24"/>
        </w:rPr>
        <w:t xml:space="preserve">BNP </w:t>
      </w:r>
      <w:proofErr w:type="spellStart"/>
      <w:r w:rsidR="00177E31" w:rsidRPr="003308D9">
        <w:rPr>
          <w:rFonts w:ascii="Sylfaen" w:hAnsi="Sylfaen"/>
          <w:b/>
          <w:bCs/>
          <w:sz w:val="24"/>
          <w:szCs w:val="24"/>
        </w:rPr>
        <w:t>Paribas</w:t>
      </w:r>
      <w:proofErr w:type="spellEnd"/>
      <w:r w:rsidR="00177E31" w:rsidRPr="003308D9">
        <w:rPr>
          <w:rFonts w:ascii="Sylfaen" w:hAnsi="Sylfaen"/>
          <w:b/>
          <w:bCs/>
          <w:sz w:val="24"/>
          <w:szCs w:val="24"/>
        </w:rPr>
        <w:t xml:space="preserve"> Bank Polska S.A. nr 11 2030 0045 1110 0000 0189 7</w:t>
      </w:r>
      <w:r w:rsidR="00177E31" w:rsidRPr="00CE6632">
        <w:rPr>
          <w:rFonts w:ascii="Sylfaen" w:hAnsi="Sylfaen"/>
          <w:b/>
          <w:bCs/>
          <w:sz w:val="24"/>
          <w:szCs w:val="24"/>
        </w:rPr>
        <w:t xml:space="preserve">130 </w:t>
      </w:r>
      <w:r w:rsidRPr="00CE6632">
        <w:rPr>
          <w:rFonts w:ascii="Sylfaen" w:hAnsi="Sylfaen"/>
          <w:sz w:val="24"/>
          <w:szCs w:val="24"/>
        </w:rPr>
        <w:t xml:space="preserve">z dopiskiem: </w:t>
      </w:r>
      <w:r w:rsidR="00B33D28" w:rsidRPr="00CE6632">
        <w:rPr>
          <w:rFonts w:ascii="Sylfaen" w:hAnsi="Sylfaen"/>
          <w:b/>
          <w:sz w:val="24"/>
          <w:szCs w:val="24"/>
        </w:rPr>
        <w:t>„W</w:t>
      </w:r>
      <w:r w:rsidRPr="00CE6632">
        <w:rPr>
          <w:rFonts w:ascii="Sylfaen" w:hAnsi="Sylfaen"/>
          <w:b/>
          <w:sz w:val="24"/>
          <w:szCs w:val="24"/>
        </w:rPr>
        <w:t xml:space="preserve">adium </w:t>
      </w:r>
      <w:r w:rsidR="00B33D28" w:rsidRPr="00CE6632">
        <w:rPr>
          <w:rFonts w:ascii="Sylfaen" w:hAnsi="Sylfaen"/>
          <w:b/>
          <w:sz w:val="24"/>
          <w:szCs w:val="24"/>
        </w:rPr>
        <w:t xml:space="preserve">do postępowania nr </w:t>
      </w:r>
      <w:r w:rsidR="00CE6632" w:rsidRPr="00CE6632">
        <w:rPr>
          <w:rFonts w:ascii="Sylfaen" w:hAnsi="Sylfaen"/>
          <w:b/>
          <w:bCs/>
          <w:sz w:val="24"/>
          <w:szCs w:val="24"/>
        </w:rPr>
        <w:t>GOK.261.1.2019</w:t>
      </w:r>
      <w:r w:rsidR="00B33D28" w:rsidRPr="00CE6632">
        <w:rPr>
          <w:rFonts w:ascii="Sylfaen" w:hAnsi="Sylfaen"/>
          <w:b/>
          <w:sz w:val="24"/>
          <w:szCs w:val="24"/>
        </w:rPr>
        <w:t>”.</w:t>
      </w:r>
    </w:p>
    <w:p w:rsidR="00592222" w:rsidRPr="00C24601" w:rsidRDefault="00592222" w:rsidP="003D63ED">
      <w:pPr>
        <w:numPr>
          <w:ilvl w:val="5"/>
          <w:numId w:val="14"/>
        </w:numPr>
        <w:tabs>
          <w:tab w:val="left" w:pos="567"/>
        </w:tabs>
        <w:spacing w:after="0" w:line="276" w:lineRule="auto"/>
        <w:ind w:left="0" w:firstLine="0"/>
        <w:contextualSpacing/>
        <w:jc w:val="both"/>
        <w:rPr>
          <w:rFonts w:ascii="Sylfaen" w:hAnsi="Sylfaen"/>
          <w:b/>
          <w:sz w:val="24"/>
          <w:szCs w:val="24"/>
        </w:rPr>
      </w:pPr>
      <w:r w:rsidRPr="00177E31">
        <w:rPr>
          <w:rFonts w:ascii="Sylfaen" w:hAnsi="Sylfaen"/>
          <w:sz w:val="24"/>
          <w:szCs w:val="24"/>
        </w:rPr>
        <w:t>Skuteczne wniesienie wadium w pieniądzu następuje z chwilą uznania środków pieniężnych</w:t>
      </w:r>
      <w:r w:rsidRPr="00A94B42">
        <w:rPr>
          <w:rFonts w:ascii="Sylfaen" w:hAnsi="Sylfaen"/>
          <w:sz w:val="24"/>
          <w:szCs w:val="24"/>
        </w:rPr>
        <w:t xml:space="preserve"> na rachunku bankowym Zamawiającego, o którym mowa w Dziale X</w:t>
      </w:r>
      <w:r w:rsidR="00A94B42" w:rsidRPr="00A94B42">
        <w:rPr>
          <w:rFonts w:ascii="Sylfaen" w:hAnsi="Sylfaen"/>
          <w:sz w:val="24"/>
          <w:szCs w:val="24"/>
        </w:rPr>
        <w:t>I</w:t>
      </w:r>
      <w:r w:rsidRPr="00A94B42">
        <w:rPr>
          <w:rFonts w:ascii="Sylfaen" w:hAnsi="Sylfaen"/>
          <w:sz w:val="24"/>
          <w:szCs w:val="24"/>
        </w:rPr>
        <w:t xml:space="preserve"> pkt 2 przed upływem terminu składania ofert (tj. przed upływem dnia i </w:t>
      </w:r>
      <w:r w:rsidRPr="00C24601">
        <w:rPr>
          <w:rFonts w:ascii="Sylfaen" w:hAnsi="Sylfaen"/>
          <w:sz w:val="24"/>
          <w:szCs w:val="24"/>
        </w:rPr>
        <w:t>godziny wyznaczonej jako ostateczny termin składania ofert).</w:t>
      </w:r>
    </w:p>
    <w:p w:rsidR="00592222" w:rsidRPr="00C24601" w:rsidRDefault="00592222" w:rsidP="003D63ED">
      <w:pPr>
        <w:numPr>
          <w:ilvl w:val="5"/>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Zamawiający zaleca, aby w przypadku wniesienia wadium w formie pieniężnej, dokument potwierdzający dokonanie przelewu wadium został załączony do oferty;</w:t>
      </w:r>
    </w:p>
    <w:p w:rsidR="00592222" w:rsidRPr="00C24601" w:rsidRDefault="00592222" w:rsidP="003D63ED">
      <w:pPr>
        <w:numPr>
          <w:ilvl w:val="5"/>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sz w:val="24"/>
          <w:szCs w:val="24"/>
        </w:rPr>
        <w:t xml:space="preserve">W przypadku wniesienia wadium w formie innej niż pieniądz - oryginał dokumentu potwierdzającego wniesienie wadium należy złożyć w oryginalnym egzemplarzu oferty </w:t>
      </w:r>
      <w:r w:rsidR="00585238">
        <w:rPr>
          <w:rFonts w:ascii="Sylfaen" w:hAnsi="Sylfaen"/>
          <w:sz w:val="24"/>
          <w:szCs w:val="24"/>
        </w:rPr>
        <w:br/>
      </w:r>
      <w:r w:rsidRPr="00C24601">
        <w:rPr>
          <w:rFonts w:ascii="Sylfaen" w:hAnsi="Sylfaen"/>
          <w:sz w:val="24"/>
          <w:szCs w:val="24"/>
        </w:rPr>
        <w:t>(w osobnej kopercie).</w:t>
      </w:r>
    </w:p>
    <w:p w:rsidR="00592222" w:rsidRPr="00C24601" w:rsidRDefault="00592222" w:rsidP="003D63ED">
      <w:pPr>
        <w:numPr>
          <w:ilvl w:val="5"/>
          <w:numId w:val="14"/>
        </w:numPr>
        <w:tabs>
          <w:tab w:val="left" w:pos="567"/>
        </w:tabs>
        <w:spacing w:after="0" w:line="276" w:lineRule="auto"/>
        <w:ind w:left="0" w:firstLine="0"/>
        <w:contextualSpacing/>
        <w:jc w:val="both"/>
        <w:rPr>
          <w:rFonts w:ascii="Sylfaen" w:hAnsi="Sylfaen"/>
          <w:b/>
          <w:sz w:val="24"/>
          <w:szCs w:val="24"/>
        </w:rPr>
      </w:pPr>
      <w:r w:rsidRPr="00C24601">
        <w:rPr>
          <w:rFonts w:ascii="Sylfaen" w:hAnsi="Sylfaen"/>
          <w:bCs/>
          <w:sz w:val="24"/>
          <w:szCs w:val="24"/>
          <w:lang w:eastAsia="ar-SA"/>
        </w:rPr>
        <w:t>Treść gwarancji wadialnej musi zawierać następujące elementy:</w:t>
      </w:r>
    </w:p>
    <w:p w:rsidR="00592222" w:rsidRPr="00C24601" w:rsidRDefault="00592222" w:rsidP="003D63ED">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nazwę dającego zlecenie (Wykonawcy), beneficjenta gwarancji/poręczenia (Zamawiającego), gwaranta (banku lub instytucji ubezpieczeniowej udzielających gwarancji/poręczenia) oraz wskazanie ich siedzib,</w:t>
      </w:r>
    </w:p>
    <w:p w:rsidR="00592222" w:rsidRPr="00C24601" w:rsidRDefault="00592222" w:rsidP="003D63ED">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określenie wierzytelności, która ma być zabezpieczona gwarancją/poręczeniem – określenie przedmiotu zamówienia</w:t>
      </w:r>
    </w:p>
    <w:p w:rsidR="00592222" w:rsidRPr="00C24601" w:rsidRDefault="00592222" w:rsidP="003D63ED">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kwotę gwarancji/poręczenia,</w:t>
      </w:r>
    </w:p>
    <w:p w:rsidR="00592222" w:rsidRPr="00C24601" w:rsidRDefault="00592222" w:rsidP="003D63ED">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lang w:eastAsia="ar-SA"/>
        </w:rPr>
        <w:t xml:space="preserve">zobowiązanie gwaranta/poręczyciela do zapłacenia bezwarunkowo i nieodwołalnie kwoty gwarancji/poręczenia na pierwsze pisemne żądanie Zamawiającego </w:t>
      </w:r>
      <w:r w:rsidR="00585238">
        <w:rPr>
          <w:rFonts w:ascii="Sylfaen" w:hAnsi="Sylfaen"/>
          <w:sz w:val="24"/>
          <w:szCs w:val="24"/>
          <w:lang w:eastAsia="ar-SA"/>
        </w:rPr>
        <w:br/>
      </w:r>
      <w:r w:rsidRPr="00C24601">
        <w:rPr>
          <w:rFonts w:ascii="Sylfaen" w:hAnsi="Sylfaen"/>
          <w:sz w:val="24"/>
          <w:szCs w:val="24"/>
          <w:lang w:eastAsia="ar-SA"/>
        </w:rPr>
        <w:t xml:space="preserve">w okolicznościach określonych w art. 46 ust. 4a ustawy </w:t>
      </w:r>
      <w:proofErr w:type="spellStart"/>
      <w:r w:rsidRPr="00C24601">
        <w:rPr>
          <w:rFonts w:ascii="Sylfaen" w:hAnsi="Sylfaen"/>
          <w:sz w:val="24"/>
          <w:szCs w:val="24"/>
          <w:lang w:eastAsia="ar-SA"/>
        </w:rPr>
        <w:t>pzp</w:t>
      </w:r>
      <w:proofErr w:type="spellEnd"/>
      <w:r w:rsidRPr="00C24601">
        <w:rPr>
          <w:rFonts w:ascii="Sylfaen" w:hAnsi="Sylfaen"/>
          <w:sz w:val="24"/>
          <w:szCs w:val="24"/>
          <w:lang w:eastAsia="ar-SA"/>
        </w:rPr>
        <w:t xml:space="preserve">  oraz art. 46 ust. 5 ustawy </w:t>
      </w:r>
      <w:proofErr w:type="spellStart"/>
      <w:r w:rsidRPr="00C24601">
        <w:rPr>
          <w:rFonts w:ascii="Sylfaen" w:hAnsi="Sylfaen"/>
          <w:sz w:val="24"/>
          <w:szCs w:val="24"/>
          <w:lang w:eastAsia="ar-SA"/>
        </w:rPr>
        <w:t>pzp</w:t>
      </w:r>
      <w:proofErr w:type="spellEnd"/>
      <w:r w:rsidRPr="00C24601">
        <w:rPr>
          <w:rFonts w:ascii="Sylfaen" w:hAnsi="Sylfaen"/>
          <w:sz w:val="24"/>
          <w:szCs w:val="24"/>
          <w:lang w:eastAsia="ar-SA"/>
        </w:rPr>
        <w:t>.</w:t>
      </w:r>
    </w:p>
    <w:p w:rsidR="00592222" w:rsidRPr="00C24601" w:rsidRDefault="00592222" w:rsidP="003D63ED">
      <w:pPr>
        <w:numPr>
          <w:ilvl w:val="7"/>
          <w:numId w:val="14"/>
        </w:numPr>
        <w:tabs>
          <w:tab w:val="left" w:pos="567"/>
        </w:tabs>
        <w:suppressAutoHyphens/>
        <w:spacing w:after="0" w:line="276" w:lineRule="auto"/>
        <w:ind w:left="0" w:firstLine="0"/>
        <w:jc w:val="both"/>
        <w:rPr>
          <w:rFonts w:ascii="Sylfaen" w:hAnsi="Sylfaen"/>
          <w:sz w:val="24"/>
          <w:szCs w:val="24"/>
          <w:lang w:eastAsia="ar-SA"/>
        </w:rPr>
      </w:pPr>
      <w:r w:rsidRPr="00C24601">
        <w:rPr>
          <w:rFonts w:ascii="Sylfaen" w:hAnsi="Sylfaen"/>
          <w:sz w:val="24"/>
          <w:szCs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w:t>
      </w:r>
      <w:r w:rsidR="00585238">
        <w:rPr>
          <w:rFonts w:ascii="Sylfaen" w:hAnsi="Sylfaen"/>
          <w:sz w:val="24"/>
          <w:szCs w:val="24"/>
        </w:rPr>
        <w:br/>
      </w:r>
      <w:r w:rsidRPr="00C24601">
        <w:rPr>
          <w:rFonts w:ascii="Sylfaen" w:hAnsi="Sylfaen"/>
          <w:sz w:val="24"/>
          <w:szCs w:val="24"/>
        </w:rPr>
        <w:t>(z podaniem imienia i nazwiska).</w:t>
      </w:r>
    </w:p>
    <w:p w:rsidR="00592222" w:rsidRPr="00C24601" w:rsidRDefault="00592222" w:rsidP="003D63ED">
      <w:pPr>
        <w:numPr>
          <w:ilvl w:val="5"/>
          <w:numId w:val="14"/>
        </w:numPr>
        <w:tabs>
          <w:tab w:val="left" w:pos="567"/>
        </w:tabs>
        <w:spacing w:after="0" w:line="276" w:lineRule="auto"/>
        <w:ind w:left="0" w:firstLine="0"/>
        <w:jc w:val="both"/>
        <w:rPr>
          <w:rFonts w:ascii="Sylfaen" w:hAnsi="Sylfaen"/>
          <w:sz w:val="24"/>
          <w:szCs w:val="24"/>
          <w:u w:val="single"/>
          <w:lang w:eastAsia="pl-PL"/>
        </w:rPr>
      </w:pPr>
      <w:r w:rsidRPr="00C24601">
        <w:rPr>
          <w:rFonts w:ascii="Sylfaen" w:hAnsi="Sylfaen"/>
          <w:sz w:val="24"/>
          <w:szCs w:val="24"/>
        </w:rPr>
        <w:t>Wadium musi zabezpieczać ofertę przez cały okres związania ofertą (</w:t>
      </w:r>
      <w:r w:rsidRPr="00C24601">
        <w:rPr>
          <w:rFonts w:ascii="Sylfaen" w:hAnsi="Sylfaen"/>
          <w:b/>
          <w:sz w:val="24"/>
          <w:szCs w:val="24"/>
        </w:rPr>
        <w:t>30 dni</w:t>
      </w:r>
      <w:r w:rsidRPr="00C24601">
        <w:rPr>
          <w:rFonts w:ascii="Sylfaen" w:hAnsi="Sylfaen"/>
          <w:sz w:val="24"/>
          <w:szCs w:val="24"/>
        </w:rPr>
        <w:t>)  licząc od dnia upływu terminu składania ofert.</w:t>
      </w:r>
    </w:p>
    <w:p w:rsidR="00592222" w:rsidRPr="00C24601" w:rsidRDefault="00592222" w:rsidP="003D63ED">
      <w:pPr>
        <w:numPr>
          <w:ilvl w:val="5"/>
          <w:numId w:val="14"/>
        </w:numPr>
        <w:tabs>
          <w:tab w:val="left" w:pos="567"/>
        </w:tabs>
        <w:spacing w:after="0" w:line="276" w:lineRule="auto"/>
        <w:ind w:left="0" w:firstLine="0"/>
        <w:jc w:val="both"/>
        <w:rPr>
          <w:rFonts w:ascii="Sylfaen" w:hAnsi="Sylfaen"/>
          <w:sz w:val="24"/>
          <w:szCs w:val="24"/>
          <w:u w:val="single"/>
        </w:rPr>
      </w:pPr>
      <w:r w:rsidRPr="00C24601">
        <w:rPr>
          <w:rFonts w:ascii="Sylfaen" w:hAnsi="Sylfaen"/>
          <w:sz w:val="24"/>
          <w:szCs w:val="24"/>
        </w:rPr>
        <w:t>Oferta Wykonawcy, który nie wniesie wadium lub wniesie w sposób nieprawidłowy zostanie odrzucona.</w:t>
      </w:r>
    </w:p>
    <w:p w:rsidR="00592222" w:rsidRPr="005F6253" w:rsidRDefault="00592222" w:rsidP="003D63ED">
      <w:pPr>
        <w:numPr>
          <w:ilvl w:val="5"/>
          <w:numId w:val="14"/>
        </w:numPr>
        <w:tabs>
          <w:tab w:val="left" w:pos="567"/>
        </w:tabs>
        <w:spacing w:after="0" w:line="276" w:lineRule="auto"/>
        <w:ind w:left="0" w:firstLine="0"/>
        <w:jc w:val="both"/>
        <w:rPr>
          <w:rFonts w:ascii="Sylfaen" w:hAnsi="Sylfaen"/>
          <w:sz w:val="24"/>
          <w:szCs w:val="24"/>
          <w:u w:val="single"/>
        </w:rPr>
      </w:pPr>
      <w:r w:rsidRPr="00C24601">
        <w:rPr>
          <w:rFonts w:ascii="Sylfaen" w:hAnsi="Sylfaen"/>
          <w:sz w:val="24"/>
          <w:szCs w:val="24"/>
        </w:rPr>
        <w:t xml:space="preserve">Okoliczności i zasady zwrotu wadium, jego przepadku oraz zasady jego zaliczenia na poczet zabezpieczenia należytego wykonania umowy określa ustawa </w:t>
      </w:r>
      <w:proofErr w:type="spellStart"/>
      <w:r w:rsidRPr="00C24601">
        <w:rPr>
          <w:rFonts w:ascii="Sylfaen" w:hAnsi="Sylfaen"/>
          <w:sz w:val="24"/>
          <w:szCs w:val="24"/>
        </w:rPr>
        <w:t>Pzp</w:t>
      </w:r>
      <w:proofErr w:type="spellEnd"/>
      <w:r w:rsidRPr="00C24601">
        <w:rPr>
          <w:rFonts w:ascii="Sylfaen" w:hAnsi="Sylfaen"/>
          <w:sz w:val="24"/>
          <w:szCs w:val="24"/>
        </w:rPr>
        <w:t>.</w:t>
      </w:r>
    </w:p>
    <w:p w:rsidR="005F6253" w:rsidRPr="00C24601" w:rsidRDefault="005F6253" w:rsidP="003D63ED">
      <w:pPr>
        <w:tabs>
          <w:tab w:val="left" w:pos="567"/>
        </w:tabs>
        <w:spacing w:after="0" w:line="276" w:lineRule="auto"/>
        <w:jc w:val="both"/>
        <w:rPr>
          <w:rFonts w:ascii="Sylfaen" w:hAnsi="Sylfaen"/>
          <w:sz w:val="24"/>
          <w:szCs w:val="24"/>
          <w:u w:val="single"/>
        </w:rPr>
      </w:pPr>
    </w:p>
    <w:p w:rsidR="00592222" w:rsidRPr="00585238" w:rsidRDefault="00592222" w:rsidP="003D63ED">
      <w:pPr>
        <w:pStyle w:val="Akapitzlist"/>
        <w:numPr>
          <w:ilvl w:val="0"/>
          <w:numId w:val="1"/>
        </w:numPr>
        <w:tabs>
          <w:tab w:val="left" w:pos="567"/>
        </w:tabs>
        <w:spacing w:after="0" w:line="276" w:lineRule="auto"/>
        <w:ind w:left="0" w:firstLine="0"/>
        <w:jc w:val="both"/>
        <w:rPr>
          <w:rFonts w:ascii="Sylfaen" w:hAnsi="Sylfaen"/>
          <w:b/>
          <w:sz w:val="24"/>
          <w:szCs w:val="24"/>
          <w:u w:val="single"/>
        </w:rPr>
      </w:pPr>
      <w:r w:rsidRPr="00C24601">
        <w:rPr>
          <w:rFonts w:ascii="Sylfaen" w:hAnsi="Sylfaen"/>
          <w:b/>
          <w:bCs/>
          <w:sz w:val="24"/>
          <w:szCs w:val="24"/>
        </w:rPr>
        <w:lastRenderedPageBreak/>
        <w:t>Termin związania ofertą</w:t>
      </w:r>
      <w:r w:rsidR="00326F29" w:rsidRPr="00C24601">
        <w:rPr>
          <w:rFonts w:ascii="Sylfaen" w:hAnsi="Sylfaen"/>
          <w:b/>
          <w:bCs/>
          <w:sz w:val="24"/>
          <w:szCs w:val="24"/>
        </w:rPr>
        <w:t>.</w:t>
      </w:r>
    </w:p>
    <w:p w:rsidR="00585238" w:rsidRPr="00C24601" w:rsidRDefault="00585238" w:rsidP="003D63ED">
      <w:pPr>
        <w:pStyle w:val="Akapitzlist"/>
        <w:tabs>
          <w:tab w:val="left" w:pos="567"/>
        </w:tabs>
        <w:spacing w:after="0" w:line="276" w:lineRule="auto"/>
        <w:ind w:left="0"/>
        <w:jc w:val="both"/>
        <w:rPr>
          <w:rFonts w:ascii="Sylfaen" w:hAnsi="Sylfaen"/>
          <w:b/>
          <w:sz w:val="24"/>
          <w:szCs w:val="24"/>
          <w:u w:val="single"/>
        </w:rPr>
      </w:pPr>
    </w:p>
    <w:p w:rsidR="00326F29" w:rsidRPr="00C24601" w:rsidRDefault="00326F29" w:rsidP="003D63ED">
      <w:pPr>
        <w:pStyle w:val="Akapitzlist"/>
        <w:numPr>
          <w:ilvl w:val="6"/>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Wykonawca jest związany ofertą 30 dni od terminu składania ofert. Bieg terminu związania ofertą rozpoczyna się wraz z upływem terminu składania ofert (art. 85 ust. 5 ustawy </w:t>
      </w:r>
      <w:proofErr w:type="spellStart"/>
      <w:r w:rsidRPr="00C24601">
        <w:rPr>
          <w:rFonts w:ascii="Sylfaen" w:hAnsi="Sylfaen"/>
          <w:sz w:val="24"/>
          <w:szCs w:val="24"/>
        </w:rPr>
        <w:t>Pzp</w:t>
      </w:r>
      <w:proofErr w:type="spellEnd"/>
      <w:r w:rsidRPr="00C24601">
        <w:rPr>
          <w:rFonts w:ascii="Sylfaen" w:hAnsi="Sylfaen"/>
          <w:sz w:val="24"/>
          <w:szCs w:val="24"/>
        </w:rPr>
        <w:t>).</w:t>
      </w:r>
    </w:p>
    <w:p w:rsidR="00326F29" w:rsidRPr="00C24601" w:rsidRDefault="00326F29" w:rsidP="003D63ED">
      <w:pPr>
        <w:numPr>
          <w:ilvl w:val="6"/>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326F29" w:rsidRPr="00C24601" w:rsidRDefault="00326F29" w:rsidP="003D63ED">
      <w:pPr>
        <w:numPr>
          <w:ilvl w:val="6"/>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Odmowa wyrażenia zgody na przedłużenie terminu związania ofertą nie powoduje utraty wadium.</w:t>
      </w:r>
    </w:p>
    <w:p w:rsidR="00326F29" w:rsidRDefault="00326F29" w:rsidP="003D63ED">
      <w:pPr>
        <w:numPr>
          <w:ilvl w:val="6"/>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Przedłużenie terminu związania ofertą jest dopuszczalne tylko z jednoczesnym przedłużeniem okresu ważności wadium albo, jeżeli nie jest to możliwie, </w:t>
      </w:r>
      <w:r w:rsidRPr="00C24601">
        <w:rPr>
          <w:rFonts w:ascii="Sylfaen" w:hAnsi="Sylfaen"/>
          <w:sz w:val="24"/>
          <w:szCs w:val="24"/>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85238" w:rsidRPr="00C24601" w:rsidRDefault="00585238" w:rsidP="003D63ED">
      <w:pPr>
        <w:tabs>
          <w:tab w:val="left" w:pos="567"/>
        </w:tabs>
        <w:spacing w:after="0" w:line="276" w:lineRule="auto"/>
        <w:contextualSpacing/>
        <w:jc w:val="both"/>
        <w:rPr>
          <w:rFonts w:ascii="Sylfaen" w:hAnsi="Sylfaen"/>
          <w:sz w:val="24"/>
          <w:szCs w:val="24"/>
        </w:rPr>
      </w:pPr>
    </w:p>
    <w:p w:rsidR="00326F29" w:rsidRPr="00585238" w:rsidRDefault="00326F29" w:rsidP="003D63ED">
      <w:pPr>
        <w:pStyle w:val="Akapitzlist"/>
        <w:numPr>
          <w:ilvl w:val="0"/>
          <w:numId w:val="1"/>
        </w:numPr>
        <w:tabs>
          <w:tab w:val="num" w:pos="567"/>
        </w:tabs>
        <w:spacing w:after="0" w:line="276" w:lineRule="auto"/>
        <w:ind w:left="0" w:firstLine="0"/>
        <w:jc w:val="both"/>
        <w:rPr>
          <w:rFonts w:ascii="Sylfaen" w:hAnsi="Sylfaen"/>
          <w:b/>
          <w:sz w:val="24"/>
          <w:szCs w:val="24"/>
          <w:u w:val="single"/>
        </w:rPr>
      </w:pPr>
      <w:r w:rsidRPr="00C24601">
        <w:rPr>
          <w:rFonts w:ascii="Sylfaen" w:hAnsi="Sylfaen"/>
          <w:b/>
          <w:bCs/>
          <w:sz w:val="24"/>
          <w:szCs w:val="24"/>
        </w:rPr>
        <w:t>Opis sposobu przygotowania oferty.</w:t>
      </w:r>
    </w:p>
    <w:p w:rsidR="00585238" w:rsidRPr="00C24601" w:rsidRDefault="00585238" w:rsidP="003D63ED">
      <w:pPr>
        <w:pStyle w:val="Akapitzlist"/>
        <w:spacing w:after="0" w:line="276" w:lineRule="auto"/>
        <w:ind w:left="0"/>
        <w:jc w:val="both"/>
        <w:rPr>
          <w:rFonts w:ascii="Sylfaen" w:hAnsi="Sylfaen"/>
          <w:b/>
          <w:sz w:val="24"/>
          <w:szCs w:val="24"/>
          <w:u w:val="single"/>
        </w:rPr>
      </w:pP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z w:val="24"/>
          <w:szCs w:val="24"/>
        </w:rPr>
      </w:pPr>
      <w:r w:rsidRPr="00C24601">
        <w:rPr>
          <w:rFonts w:ascii="Sylfaen" w:hAnsi="Sylfaen"/>
          <w:bCs/>
          <w:sz w:val="24"/>
          <w:szCs w:val="24"/>
          <w:lang w:val="x-none"/>
        </w:rPr>
        <w:t xml:space="preserve">Zamawiający na mocy art. 18 pkt. 4 ustawy z dnia 22 czerwca 2016 r. o zmianie ustawy – Prawo zamówień publicznych oraz niektórych innych ustaw (Dz. U. </w:t>
      </w:r>
      <w:r w:rsidRPr="00C24601">
        <w:rPr>
          <w:rFonts w:ascii="Sylfaen" w:hAnsi="Sylfaen"/>
          <w:bCs/>
          <w:sz w:val="24"/>
          <w:szCs w:val="24"/>
        </w:rPr>
        <w:t xml:space="preserve">z 2016 r. </w:t>
      </w:r>
      <w:r w:rsidRPr="00C24601">
        <w:rPr>
          <w:rFonts w:ascii="Sylfaen" w:hAnsi="Sylfaen"/>
          <w:bCs/>
          <w:sz w:val="24"/>
          <w:szCs w:val="24"/>
          <w:lang w:val="x-none"/>
        </w:rPr>
        <w:t xml:space="preserve">poz. 1020 z </w:t>
      </w:r>
      <w:proofErr w:type="spellStart"/>
      <w:r w:rsidRPr="00C24601">
        <w:rPr>
          <w:rFonts w:ascii="Sylfaen" w:hAnsi="Sylfaen"/>
          <w:bCs/>
          <w:sz w:val="24"/>
          <w:szCs w:val="24"/>
          <w:lang w:val="x-none"/>
        </w:rPr>
        <w:t>późn</w:t>
      </w:r>
      <w:proofErr w:type="spellEnd"/>
      <w:r w:rsidRPr="00C24601">
        <w:rPr>
          <w:rFonts w:ascii="Sylfaen" w:hAnsi="Sylfaen"/>
          <w:bCs/>
          <w:sz w:val="24"/>
          <w:szCs w:val="24"/>
          <w:lang w:val="x-none"/>
        </w:rPr>
        <w:t xml:space="preserve">. zm.) </w:t>
      </w:r>
      <w:r w:rsidRPr="00C24601">
        <w:rPr>
          <w:rFonts w:ascii="Sylfaen" w:hAnsi="Sylfaen"/>
          <w:b/>
          <w:bCs/>
          <w:sz w:val="24"/>
          <w:szCs w:val="24"/>
          <w:lang w:val="x-none"/>
        </w:rPr>
        <w:t>nie dopuszcza się składania ofert</w:t>
      </w:r>
      <w:r w:rsidRPr="00C24601">
        <w:rPr>
          <w:rFonts w:ascii="Sylfaen" w:hAnsi="Sylfaen"/>
          <w:bCs/>
          <w:sz w:val="24"/>
          <w:szCs w:val="24"/>
          <w:lang w:val="x-none"/>
        </w:rPr>
        <w:t xml:space="preserve"> </w:t>
      </w:r>
      <w:r w:rsidRPr="00C24601">
        <w:rPr>
          <w:rFonts w:ascii="Sylfaen" w:hAnsi="Sylfaen"/>
          <w:b/>
          <w:bCs/>
          <w:sz w:val="24"/>
          <w:szCs w:val="24"/>
          <w:lang w:val="x-none"/>
        </w:rPr>
        <w:t>w postaci elektronicznej</w:t>
      </w:r>
      <w:r w:rsidRPr="00C24601">
        <w:rPr>
          <w:rFonts w:ascii="Sylfaen" w:hAnsi="Sylfaen"/>
          <w:b/>
          <w:bCs/>
          <w:sz w:val="24"/>
          <w:szCs w:val="24"/>
        </w:rPr>
        <w:t>.</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Oferta winna zawierać: </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 xml:space="preserve">Formularz Ofertowy, sporządzony wg wzoru stanowiącego </w:t>
      </w:r>
      <w:r w:rsidRPr="00C24601">
        <w:rPr>
          <w:rFonts w:ascii="Sylfaen" w:hAnsi="Sylfaen"/>
          <w:i/>
          <w:sz w:val="24"/>
          <w:szCs w:val="24"/>
        </w:rPr>
        <w:t>załącznik nr 1 do SIWZ,</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Tabelę Elementów Ceny Ryczałtowej sporządzoną wg </w:t>
      </w:r>
      <w:r w:rsidRPr="00C24601">
        <w:rPr>
          <w:rFonts w:ascii="Sylfaen" w:hAnsi="Sylfaen"/>
          <w:i/>
          <w:sz w:val="24"/>
          <w:szCs w:val="24"/>
        </w:rPr>
        <w:t>załącznika nr 3 do SIWZ</w:t>
      </w:r>
      <w:r w:rsidRPr="00C24601">
        <w:rPr>
          <w:rFonts w:ascii="Sylfaen" w:hAnsi="Sylfaen"/>
          <w:sz w:val="24"/>
          <w:szCs w:val="24"/>
        </w:rPr>
        <w:t>,</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przesłanek wykluczenia z postępowania składane na podstawie art. 25a ust. 1 ustawy </w:t>
      </w:r>
      <w:proofErr w:type="spellStart"/>
      <w:r w:rsidRPr="00C24601">
        <w:rPr>
          <w:rFonts w:ascii="Sylfaen" w:hAnsi="Sylfaen"/>
          <w:sz w:val="24"/>
          <w:szCs w:val="24"/>
        </w:rPr>
        <w:t>pzp</w:t>
      </w:r>
      <w:proofErr w:type="spellEnd"/>
      <w:r w:rsidRPr="00C24601">
        <w:rPr>
          <w:rFonts w:ascii="Sylfaen" w:hAnsi="Sylfaen"/>
          <w:sz w:val="24"/>
          <w:szCs w:val="24"/>
        </w:rPr>
        <w:t xml:space="preserve">, sporządzone wg wzoru stanowiącego </w:t>
      </w:r>
      <w:r w:rsidRPr="00C24601">
        <w:rPr>
          <w:rFonts w:ascii="Sylfaen" w:hAnsi="Sylfaen"/>
          <w:i/>
          <w:sz w:val="24"/>
          <w:szCs w:val="24"/>
        </w:rPr>
        <w:t>załącznik nr 4 do SIWZ</w:t>
      </w:r>
      <w:r w:rsidRPr="00C24601">
        <w:rPr>
          <w:rFonts w:ascii="Sylfaen" w:hAnsi="Sylfaen"/>
          <w:sz w:val="24"/>
          <w:szCs w:val="24"/>
        </w:rPr>
        <w:t xml:space="preserve">, </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Oświadczenie Wykonawcy dotyczące spełnienia warunków udziału w postępowaniu składane na podstawie art. 25a ust. 1 ustawy </w:t>
      </w:r>
      <w:proofErr w:type="spellStart"/>
      <w:r w:rsidRPr="00C24601">
        <w:rPr>
          <w:rFonts w:ascii="Sylfaen" w:hAnsi="Sylfaen"/>
          <w:sz w:val="24"/>
          <w:szCs w:val="24"/>
        </w:rPr>
        <w:t>pzp</w:t>
      </w:r>
      <w:proofErr w:type="spellEnd"/>
      <w:r w:rsidRPr="00C24601">
        <w:rPr>
          <w:rFonts w:ascii="Sylfaen" w:hAnsi="Sylfaen"/>
          <w:sz w:val="24"/>
          <w:szCs w:val="24"/>
        </w:rPr>
        <w:t xml:space="preserve">, sporządzone wg wzoru stanowiącego </w:t>
      </w:r>
      <w:r w:rsidRPr="00C24601">
        <w:rPr>
          <w:rFonts w:ascii="Sylfaen" w:hAnsi="Sylfaen"/>
          <w:i/>
          <w:sz w:val="24"/>
          <w:szCs w:val="24"/>
        </w:rPr>
        <w:t>załącznik nr 5 do SIWZ</w:t>
      </w:r>
      <w:r w:rsidRPr="00C24601">
        <w:rPr>
          <w:rFonts w:ascii="Sylfaen" w:hAnsi="Sylfaen"/>
          <w:sz w:val="24"/>
          <w:szCs w:val="24"/>
        </w:rPr>
        <w:t>,</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Zobowiązanie podmiotu trzeciego albo inny dokument służący wykazaniu udostępnienia Wykonawcy potencjału przez podmiot trzeci w zakresie określonym w art. </w:t>
      </w:r>
      <w:r w:rsidRPr="00C24601">
        <w:rPr>
          <w:rFonts w:ascii="Sylfaen" w:hAnsi="Sylfaen"/>
          <w:sz w:val="24"/>
          <w:szCs w:val="24"/>
        </w:rPr>
        <w:lastRenderedPageBreak/>
        <w:t xml:space="preserve">22a ust. 1 ustawy – zgodnie z Działem </w:t>
      </w:r>
      <w:r w:rsidR="00A94B42">
        <w:rPr>
          <w:rFonts w:ascii="Sylfaen" w:hAnsi="Sylfaen"/>
          <w:sz w:val="24"/>
          <w:szCs w:val="24"/>
        </w:rPr>
        <w:t>VIII</w:t>
      </w:r>
      <w:r w:rsidRPr="00C24601">
        <w:rPr>
          <w:rFonts w:ascii="Sylfaen" w:hAnsi="Sylfaen"/>
          <w:sz w:val="24"/>
          <w:szCs w:val="24"/>
        </w:rPr>
        <w:t xml:space="preserve"> pkt 2 SIWZ, o ile wykazując spełnienie warunków udziału w postępowaniu Wykonawca polega na zdolnościach lub sytuacji podmiotu trzeciego (Wzór zobowiązania podmiotu trzeciego do oddania Wykonawcy do dyspozycji niezbędnych zasobów na potrzeby realizacji zamówienia określa </w:t>
      </w:r>
      <w:r w:rsidRPr="00C24601">
        <w:rPr>
          <w:rFonts w:ascii="Sylfaen" w:hAnsi="Sylfaen"/>
          <w:i/>
          <w:sz w:val="24"/>
          <w:szCs w:val="24"/>
        </w:rPr>
        <w:t>załącznik nr 6 do SIWZ</w:t>
      </w:r>
      <w:r w:rsidRPr="00C24601">
        <w:rPr>
          <w:rFonts w:ascii="Sylfaen" w:hAnsi="Sylfaen"/>
          <w:sz w:val="24"/>
          <w:szCs w:val="24"/>
        </w:rPr>
        <w:t>),</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pacing w:val="2"/>
          <w:sz w:val="24"/>
          <w:szCs w:val="24"/>
        </w:rPr>
        <w:t xml:space="preserve">Pełnomocnictwo, </w:t>
      </w:r>
      <w:r w:rsidRPr="00C24601">
        <w:rPr>
          <w:rFonts w:ascii="Sylfaen" w:hAnsi="Sylfaen"/>
          <w:bCs/>
          <w:sz w:val="24"/>
          <w:szCs w:val="24"/>
        </w:rPr>
        <w:t xml:space="preserve">jeżeli Wykonawcę reprezentuje pełnomocnik - określające zakres umocowania, podpisane przez osoby uprawnione do reprezentowania Wykonawcy, </w:t>
      </w:r>
      <w:r w:rsidR="00585238">
        <w:rPr>
          <w:rFonts w:ascii="Sylfaen" w:hAnsi="Sylfaen"/>
          <w:bCs/>
          <w:sz w:val="24"/>
          <w:szCs w:val="24"/>
        </w:rPr>
        <w:br/>
      </w:r>
      <w:r w:rsidRPr="00C24601">
        <w:rPr>
          <w:rFonts w:ascii="Sylfaen" w:hAnsi="Sylfaen"/>
          <w:bCs/>
          <w:sz w:val="24"/>
          <w:szCs w:val="24"/>
        </w:rPr>
        <w:t>w formie oryginału lub kopii poświadczonej za zgodność z oryginałem przez notariusza,</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pacing w:val="2"/>
          <w:sz w:val="24"/>
          <w:szCs w:val="24"/>
        </w:rPr>
        <w:t xml:space="preserve">Pełnomocnictwo Wykonawców wspólnie ubiegających się o udzielenie zamówienia do reprezentowania ich w postępowaniu albo reprezentowania w postępowaniu </w:t>
      </w:r>
      <w:r w:rsidR="00585238">
        <w:rPr>
          <w:rFonts w:ascii="Sylfaen" w:hAnsi="Sylfaen"/>
          <w:spacing w:val="2"/>
          <w:sz w:val="24"/>
          <w:szCs w:val="24"/>
        </w:rPr>
        <w:br/>
      </w:r>
      <w:r w:rsidRPr="00C24601">
        <w:rPr>
          <w:rFonts w:ascii="Sylfaen" w:hAnsi="Sylfaen"/>
          <w:spacing w:val="2"/>
          <w:sz w:val="24"/>
          <w:szCs w:val="24"/>
        </w:rPr>
        <w:t xml:space="preserve">i zawarcia umowy w sprawie zamówienia publicznego, o ile Wykonawcy wspólnie ubiegają się o udzielenie zamówienia, </w:t>
      </w:r>
      <w:r w:rsidRPr="00C24601">
        <w:rPr>
          <w:rFonts w:ascii="Sylfaen" w:hAnsi="Sylfaen"/>
          <w:bCs/>
          <w:sz w:val="24"/>
          <w:szCs w:val="24"/>
        </w:rPr>
        <w:t>w formie oryginału lub kopii poświadczonej za zgodność z oryginałem przez notariusza (jeżeli dotyczy),</w:t>
      </w:r>
    </w:p>
    <w:p w:rsidR="00326F29" w:rsidRPr="00C24601" w:rsidRDefault="00326F29" w:rsidP="003D63ED">
      <w:pPr>
        <w:numPr>
          <w:ilvl w:val="0"/>
          <w:numId w:val="2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Dowód wniesienia wadium.</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bCs/>
          <w:sz w:val="24"/>
          <w:szCs w:val="24"/>
        </w:rPr>
        <w:t>Wymaga się pod rygorem nieważności, by oferta była przygotowana na piśmie, techniką     nieścieralną, w formie zapewniającej pełną czytelność jej treści.</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b/>
          <w:strike/>
          <w:sz w:val="24"/>
          <w:szCs w:val="24"/>
        </w:rPr>
      </w:pPr>
      <w:r w:rsidRPr="00C24601">
        <w:rPr>
          <w:rFonts w:ascii="Sylfaen" w:hAnsi="Sylfaen"/>
          <w:bCs/>
          <w:sz w:val="24"/>
          <w:szCs w:val="24"/>
        </w:rPr>
        <w:t>Oferta wraz z załącznikami, a także dokumenty składane na każdym etapie postępowania muszą być podpisane przez osobę/osoby upełnomocnioną/-e do reprezentowania Wykonawcy zgodnie z zasadami reprezentacji wskazanymi we właściwym rejestrze, wymogami ustawowymi oraz przepisami prawa. Brak własnoręcznego podpisu Wykonawcy lub osoby upoważnionej do działania w jego imieniu powoduje uznanie oferty za nieważną z powodu niezachowania formy pisemnej oferty, na podstawie art. 89 ust. 1 pkt 1 ustawy.</w:t>
      </w:r>
      <w:r w:rsidRPr="00C24601">
        <w:rPr>
          <w:rFonts w:ascii="Sylfaen" w:hAnsi="Sylfaen"/>
          <w:b/>
          <w:bCs/>
          <w:sz w:val="24"/>
          <w:szCs w:val="24"/>
        </w:rPr>
        <w:t xml:space="preserve"> Podpis winien być złożony w sposób jednoznacznie identyfikujący osobę podpisującą - składać się co najmniej z imienia i nazwiska lub pieczątki imiennej z używaną formą podpisu.</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bCs/>
          <w:sz w:val="24"/>
          <w:szCs w:val="24"/>
        </w:rPr>
        <w:t>Każdy dokument składający się na ofertę musi być czytelny.</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bCs/>
          <w:sz w:val="24"/>
          <w:szCs w:val="24"/>
        </w:rPr>
        <w:t xml:space="preserve">Treść złożonej oferty i </w:t>
      </w:r>
      <w:r w:rsidRPr="00C24601">
        <w:rPr>
          <w:rFonts w:ascii="Sylfaen" w:hAnsi="Sylfaen"/>
          <w:sz w:val="24"/>
          <w:szCs w:val="24"/>
        </w:rPr>
        <w:t>dokumentów wymaganych w postępowaniu</w:t>
      </w:r>
      <w:r w:rsidRPr="00C24601">
        <w:rPr>
          <w:rFonts w:ascii="Sylfaen" w:hAnsi="Sylfaen"/>
          <w:bCs/>
          <w:sz w:val="24"/>
          <w:szCs w:val="24"/>
        </w:rPr>
        <w:t xml:space="preserve"> musi odpowiadać treści Specyfikacji Istotnych Warunków Zamówienia. Zamawiający zaleca wykorzystanie formularzy przekazanych przez Zamawiającego. Dopuszcza się złożenie załączników </w:t>
      </w:r>
      <w:r w:rsidR="00585238">
        <w:rPr>
          <w:rFonts w:ascii="Sylfaen" w:hAnsi="Sylfaen"/>
          <w:bCs/>
          <w:sz w:val="24"/>
          <w:szCs w:val="24"/>
        </w:rPr>
        <w:br/>
      </w:r>
      <w:r w:rsidRPr="00C24601">
        <w:rPr>
          <w:rFonts w:ascii="Sylfaen" w:hAnsi="Sylfaen"/>
          <w:bCs/>
          <w:sz w:val="24"/>
          <w:szCs w:val="24"/>
        </w:rPr>
        <w:t xml:space="preserve">i </w:t>
      </w:r>
      <w:r w:rsidRPr="00C24601">
        <w:rPr>
          <w:rFonts w:ascii="Sylfaen" w:hAnsi="Sylfaen"/>
          <w:sz w:val="24"/>
          <w:szCs w:val="24"/>
        </w:rPr>
        <w:t>dokumentów wymaganych w postępowaniu</w:t>
      </w:r>
      <w:r w:rsidRPr="00C24601">
        <w:rPr>
          <w:rFonts w:ascii="Sylfaen" w:hAnsi="Sylfaen"/>
          <w:bCs/>
          <w:sz w:val="24"/>
          <w:szCs w:val="24"/>
        </w:rPr>
        <w:t xml:space="preserve"> opracowanych przez Wykonawcę, </w:t>
      </w:r>
      <w:r w:rsidR="00585238">
        <w:rPr>
          <w:rFonts w:ascii="Sylfaen" w:hAnsi="Sylfaen"/>
          <w:bCs/>
          <w:sz w:val="24"/>
          <w:szCs w:val="24"/>
        </w:rPr>
        <w:br/>
      </w:r>
      <w:r w:rsidRPr="00C24601">
        <w:rPr>
          <w:rFonts w:ascii="Sylfaen" w:hAnsi="Sylfaen"/>
          <w:bCs/>
          <w:sz w:val="24"/>
          <w:szCs w:val="24"/>
        </w:rPr>
        <w:lastRenderedPageBreak/>
        <w:t xml:space="preserve">pod warunkiem, że będą one identyczne co do treści z formularzami opracowanymi przez Zamawiającego. </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Dokumenty sporządzone w języku obcym są składane wraz z tłumaczeniem na język polski.</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Wykonawca ma prawo złożyć tylko jedną ofertę, zawierającą jedną, jednoznacznie opisaną propozycję. Złożenie większej liczby ofert spowoduje odrzucenie wszystkich ofert złożonych przez danego Wykonawcę.</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Treść złożonej oferty musi odpowiadać treści SIWZ.</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Wykonawca </w:t>
      </w:r>
      <w:r w:rsidRPr="00C24601">
        <w:rPr>
          <w:rFonts w:ascii="Sylfaen" w:hAnsi="Sylfaen"/>
          <w:bCs/>
          <w:sz w:val="24"/>
          <w:szCs w:val="24"/>
        </w:rPr>
        <w:t xml:space="preserve">poniesie wszelkie koszty związane </w:t>
      </w:r>
      <w:r w:rsidRPr="00C24601">
        <w:rPr>
          <w:rFonts w:ascii="Sylfaen" w:hAnsi="Sylfaen"/>
          <w:sz w:val="24"/>
          <w:szCs w:val="24"/>
        </w:rPr>
        <w:t xml:space="preserve">z przygotowaniem i złożeniem oferty, zastrzeżeniem art. 93 ust. 4 ustawy </w:t>
      </w:r>
      <w:proofErr w:type="spellStart"/>
      <w:r w:rsidRPr="00C24601">
        <w:rPr>
          <w:rFonts w:ascii="Sylfaen" w:hAnsi="Sylfaen"/>
          <w:sz w:val="24"/>
          <w:szCs w:val="24"/>
        </w:rPr>
        <w:t>Pzp</w:t>
      </w:r>
      <w:proofErr w:type="spellEnd"/>
      <w:r w:rsidRPr="00C24601">
        <w:rPr>
          <w:rFonts w:ascii="Sylfaen" w:hAnsi="Sylfaen"/>
          <w:sz w:val="24"/>
          <w:szCs w:val="24"/>
        </w:rPr>
        <w:t>.</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Poprawki lub zmiany (również przy użyciu korektora) w ofercie, powinny być parafowane własnoręcznie przez osobę podpisującą ofertę.</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Ofertę należy umieścić w zamkniętym opakowaniu, uniemożliwiającym odczytanie jej zawartości bez uszkodzenia </w:t>
      </w:r>
      <w:r w:rsidRPr="00A94B42">
        <w:rPr>
          <w:rFonts w:ascii="Sylfaen" w:hAnsi="Sylfaen"/>
          <w:sz w:val="24"/>
          <w:szCs w:val="24"/>
        </w:rPr>
        <w:t>tego opakowania. Opakowanie winno być oznaczone nazwą (firmą) i adresem Wykonawcy, zaadresowane do Zamawiającego zgodnie z wymaganiami zawartymi w Dziale XI</w:t>
      </w:r>
      <w:r w:rsidR="00A94B42" w:rsidRPr="00A94B42">
        <w:rPr>
          <w:rFonts w:ascii="Sylfaen" w:hAnsi="Sylfaen"/>
          <w:sz w:val="24"/>
          <w:szCs w:val="24"/>
        </w:rPr>
        <w:t>V</w:t>
      </w:r>
      <w:r w:rsidRPr="00A94B42">
        <w:rPr>
          <w:rFonts w:ascii="Sylfaen" w:hAnsi="Sylfaen"/>
          <w:sz w:val="24"/>
          <w:szCs w:val="24"/>
        </w:rPr>
        <w:t xml:space="preserve"> SIWZ.</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Zamawiający informuje, iż zgodnie z art. 8 ust. 3 w zw. z art. 96 ust. 3 ustawy </w:t>
      </w:r>
      <w:proofErr w:type="spellStart"/>
      <w:r w:rsidRPr="00C24601">
        <w:rPr>
          <w:rFonts w:ascii="Sylfaen" w:hAnsi="Sylfaen"/>
          <w:sz w:val="24"/>
          <w:szCs w:val="24"/>
        </w:rPr>
        <w:t>Pzp</w:t>
      </w:r>
      <w:proofErr w:type="spellEnd"/>
      <w:r w:rsidRPr="00C24601">
        <w:rPr>
          <w:rFonts w:ascii="Sylfaen" w:hAnsi="Sylfaen"/>
          <w:sz w:val="24"/>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C24601">
        <w:rPr>
          <w:rFonts w:ascii="Sylfaen" w:hAnsi="Sylfaen" w:cs="Arial"/>
          <w:bCs/>
          <w:sz w:val="24"/>
          <w:szCs w:val="24"/>
          <w:shd w:val="clear" w:color="auto" w:fill="FFFFFF"/>
        </w:rPr>
        <w:t>t.j</w:t>
      </w:r>
      <w:proofErr w:type="spellEnd"/>
      <w:r w:rsidRPr="00C24601">
        <w:rPr>
          <w:rFonts w:ascii="Sylfaen" w:hAnsi="Sylfaen" w:cs="Arial"/>
          <w:bCs/>
          <w:sz w:val="24"/>
          <w:szCs w:val="24"/>
          <w:shd w:val="clear" w:color="auto" w:fill="FFFFFF"/>
        </w:rPr>
        <w:t>. Dz.U. z 2018 r. poz. 419</w:t>
      </w:r>
      <w:r w:rsidRPr="00C24601">
        <w:rPr>
          <w:rFonts w:ascii="Sylfaen" w:hAnsi="Sylfaen"/>
          <w:sz w:val="24"/>
          <w:szCs w:val="24"/>
        </w:rPr>
        <w:t xml:space="preserve"> z </w:t>
      </w:r>
      <w:proofErr w:type="spellStart"/>
      <w:r w:rsidRPr="00C24601">
        <w:rPr>
          <w:rFonts w:ascii="Sylfaen" w:hAnsi="Sylfaen"/>
          <w:sz w:val="24"/>
          <w:szCs w:val="24"/>
        </w:rPr>
        <w:t>późn</w:t>
      </w:r>
      <w:proofErr w:type="spellEnd"/>
      <w:r w:rsidRPr="00C24601">
        <w:rPr>
          <w:rFonts w:ascii="Sylfaen" w:hAnsi="Sylfaen"/>
          <w:sz w:val="24"/>
          <w:szCs w:val="24"/>
        </w:rPr>
        <w:t xml:space="preserve">. zm.), jeśli Wykonawca w terminie składania ofert zastrzegł, że nie mogą one być udostępniane i jednocześnie wykazał, </w:t>
      </w:r>
      <w:r w:rsidR="00585238">
        <w:rPr>
          <w:rFonts w:ascii="Sylfaen" w:hAnsi="Sylfaen"/>
          <w:sz w:val="24"/>
          <w:szCs w:val="24"/>
        </w:rPr>
        <w:br/>
      </w:r>
      <w:r w:rsidRPr="00C24601">
        <w:rPr>
          <w:rFonts w:ascii="Sylfaen" w:hAnsi="Sylfaen"/>
          <w:sz w:val="24"/>
          <w:szCs w:val="24"/>
        </w:rPr>
        <w:t>iż zastrzeżone informacje stanowią tajemnicę przedsiębiorstwa.</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t>
      </w:r>
      <w:r w:rsidR="00585238">
        <w:rPr>
          <w:rFonts w:ascii="Sylfaen" w:hAnsi="Sylfaen"/>
          <w:sz w:val="24"/>
          <w:szCs w:val="24"/>
        </w:rPr>
        <w:br/>
      </w:r>
      <w:r w:rsidRPr="00C24601">
        <w:rPr>
          <w:rFonts w:ascii="Sylfaen" w:hAnsi="Sylfaen"/>
          <w:sz w:val="24"/>
          <w:szCs w:val="24"/>
        </w:rPr>
        <w:t>w trakcie niniejszego postępowania są jawne bez zastrzeżeń.</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lastRenderedPageBreak/>
        <w:t xml:space="preserve">Zastrzeżenie informacji, które nie stanowią tajemnicy przedsiębiorstwa w rozumieniu ustawy o zwalczaniu nieuczciwej konkurencji będzie traktowane, jako bezskuteczne </w:t>
      </w:r>
      <w:r w:rsidR="00585238">
        <w:rPr>
          <w:rFonts w:ascii="Sylfaen" w:hAnsi="Sylfaen"/>
          <w:sz w:val="24"/>
          <w:szCs w:val="24"/>
        </w:rPr>
        <w:br/>
      </w:r>
      <w:r w:rsidRPr="00C24601">
        <w:rPr>
          <w:rFonts w:ascii="Sylfaen" w:hAnsi="Sylfaen"/>
          <w:sz w:val="24"/>
          <w:szCs w:val="24"/>
        </w:rPr>
        <w:t>i skutkować będzie zgodnie z uchwałą SN z 20 października 2005 (sygn. III CZP 74/05) ich odtajnieniem.</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Zamawiający informuje, że w przypadku kiedy Wykonawca otrzyma od niego wezwanie w trybie art. 90 ustawy </w:t>
      </w:r>
      <w:proofErr w:type="spellStart"/>
      <w:r w:rsidRPr="00C24601">
        <w:rPr>
          <w:rFonts w:ascii="Sylfaen" w:hAnsi="Sylfaen"/>
          <w:sz w:val="24"/>
          <w:szCs w:val="24"/>
        </w:rPr>
        <w:t>pzp</w:t>
      </w:r>
      <w:proofErr w:type="spellEnd"/>
      <w:r w:rsidRPr="00C24601">
        <w:rPr>
          <w:rFonts w:ascii="Sylfaen" w:hAnsi="Sylfaen"/>
          <w:sz w:val="24"/>
          <w:szCs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t>
      </w:r>
      <w:r w:rsidR="00585238">
        <w:rPr>
          <w:rFonts w:ascii="Sylfaen" w:hAnsi="Sylfaen"/>
          <w:sz w:val="24"/>
          <w:szCs w:val="24"/>
        </w:rPr>
        <w:br/>
      </w:r>
      <w:r w:rsidRPr="00C24601">
        <w:rPr>
          <w:rFonts w:ascii="Sylfaen" w:hAnsi="Sylfaen"/>
          <w:sz w:val="24"/>
          <w:szCs w:val="24"/>
        </w:rPr>
        <w:t>w sytuacji kiedy Wykonawca oprócz samego zastrzeżenia, jednocześnie wykaże, iż dane informacje stanowią tajemnicę przedsiębiorstwa.</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Wykonawca może wprowadzić zmiany, poprawki, modyfikacje i uzupełnienia do złożonej oferty pod warunkiem, że Zamawiający otrzyma pisemne zawiadomienie </w:t>
      </w:r>
      <w:r w:rsidR="00585238">
        <w:rPr>
          <w:rFonts w:ascii="Sylfaen" w:hAnsi="Sylfaen"/>
          <w:sz w:val="24"/>
          <w:szCs w:val="24"/>
        </w:rPr>
        <w:br/>
      </w:r>
      <w:r w:rsidRPr="00C24601">
        <w:rPr>
          <w:rFonts w:ascii="Sylfaen" w:hAnsi="Sylfaen"/>
          <w:sz w:val="24"/>
          <w:szCs w:val="24"/>
        </w:rPr>
        <w:t>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Wykonawca ma prawo przed upływem terminu składania ofert wycofać się </w:t>
      </w:r>
      <w:r w:rsidRPr="00C24601">
        <w:rPr>
          <w:rFonts w:ascii="Sylfaen" w:hAnsi="Sylfaen"/>
          <w:sz w:val="24"/>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26F29" w:rsidRPr="00C24601"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Jeżeli w dokumentach złożonych na potwierdzenie spełnienia warunków udziału </w:t>
      </w:r>
      <w:r w:rsidRPr="00C24601">
        <w:rPr>
          <w:rFonts w:ascii="Sylfaen" w:hAnsi="Sylfaen"/>
          <w:sz w:val="24"/>
          <w:szCs w:val="24"/>
        </w:rPr>
        <w:br/>
        <w:t xml:space="preserve">w postępowaniu jakiekolwiek wartości zostaną podane w walucie obcej to Zamawiający przeliczy wartość waluty na złote wedle średniego kursu Narodowego Banku Polskiego </w:t>
      </w:r>
      <w:r w:rsidR="00585238">
        <w:rPr>
          <w:rFonts w:ascii="Sylfaen" w:hAnsi="Sylfaen"/>
          <w:sz w:val="24"/>
          <w:szCs w:val="24"/>
        </w:rPr>
        <w:br/>
      </w:r>
      <w:r w:rsidRPr="00C24601">
        <w:rPr>
          <w:rFonts w:ascii="Sylfaen" w:hAnsi="Sylfaen"/>
          <w:sz w:val="24"/>
          <w:szCs w:val="24"/>
        </w:rPr>
        <w:t xml:space="preserve">z dnia zamieszczenia ogłoszenia o zamówieniu w Biuletynie Zamówień Publicznych. </w:t>
      </w:r>
    </w:p>
    <w:p w:rsidR="00326F29" w:rsidRPr="00585238" w:rsidRDefault="00326F29" w:rsidP="003D63ED">
      <w:pPr>
        <w:numPr>
          <w:ilvl w:val="0"/>
          <w:numId w:val="20"/>
        </w:numPr>
        <w:tabs>
          <w:tab w:val="left" w:pos="567"/>
        </w:tabs>
        <w:spacing w:after="0" w:line="276" w:lineRule="auto"/>
        <w:ind w:left="0" w:firstLine="0"/>
        <w:contextualSpacing/>
        <w:jc w:val="both"/>
        <w:rPr>
          <w:rFonts w:ascii="Sylfaen" w:hAnsi="Sylfaen"/>
          <w:strike/>
          <w:sz w:val="24"/>
          <w:szCs w:val="24"/>
        </w:rPr>
      </w:pPr>
      <w:r w:rsidRPr="00C24601">
        <w:rPr>
          <w:rFonts w:ascii="Sylfaen" w:hAnsi="Sylfaen"/>
          <w:sz w:val="24"/>
          <w:szCs w:val="24"/>
        </w:rPr>
        <w:t xml:space="preserve">Oferta, której treść nie będzie odpowiadać treści SIWZ, z zastrzeżeniem art. 87 ust. 2 pkt 3 ustawy </w:t>
      </w:r>
      <w:proofErr w:type="spellStart"/>
      <w:r w:rsidRPr="00C24601">
        <w:rPr>
          <w:rFonts w:ascii="Sylfaen" w:hAnsi="Sylfaen"/>
          <w:sz w:val="24"/>
          <w:szCs w:val="24"/>
        </w:rPr>
        <w:t>Pzp</w:t>
      </w:r>
      <w:proofErr w:type="spellEnd"/>
      <w:r w:rsidRPr="00C24601">
        <w:rPr>
          <w:rFonts w:ascii="Sylfaen" w:hAnsi="Sylfaen"/>
          <w:sz w:val="24"/>
          <w:szCs w:val="24"/>
        </w:rPr>
        <w:t xml:space="preserve"> zostanie odrzucona (art. 89 ust. 1 pkt 2 ustawy </w:t>
      </w:r>
      <w:proofErr w:type="spellStart"/>
      <w:r w:rsidRPr="00C24601">
        <w:rPr>
          <w:rFonts w:ascii="Sylfaen" w:hAnsi="Sylfaen"/>
          <w:sz w:val="24"/>
          <w:szCs w:val="24"/>
        </w:rPr>
        <w:t>Pzp</w:t>
      </w:r>
      <w:proofErr w:type="spellEnd"/>
      <w:r w:rsidRPr="00C24601">
        <w:rPr>
          <w:rFonts w:ascii="Sylfaen" w:hAnsi="Sylfaen"/>
          <w:sz w:val="24"/>
          <w:szCs w:val="24"/>
        </w:rPr>
        <w:t xml:space="preserve">). Wszelkie niejasności dotyczące treści zapisów w SIWZ należy zatem wyjaśnić z Zamawiającym przed terminem składania ofert w trybie przewidzianym w Dziale X SIWZ. Przepisy ustawy </w:t>
      </w:r>
      <w:proofErr w:type="spellStart"/>
      <w:r w:rsidRPr="00C24601">
        <w:rPr>
          <w:rFonts w:ascii="Sylfaen" w:hAnsi="Sylfaen"/>
          <w:sz w:val="24"/>
          <w:szCs w:val="24"/>
        </w:rPr>
        <w:t>Pzp</w:t>
      </w:r>
      <w:proofErr w:type="spellEnd"/>
      <w:r w:rsidRPr="00C24601">
        <w:rPr>
          <w:rFonts w:ascii="Sylfaen" w:hAnsi="Sylfaen"/>
          <w:sz w:val="24"/>
          <w:szCs w:val="24"/>
        </w:rPr>
        <w:t xml:space="preserve"> nie przewidują negocjacji warunków udzielenia zamówienia, w tym zapisów projektu umowy, po terminie otwarcia ofert.</w:t>
      </w:r>
    </w:p>
    <w:p w:rsidR="00326F29" w:rsidRPr="00585238" w:rsidRDefault="0096007C" w:rsidP="003D63ED">
      <w:pPr>
        <w:pStyle w:val="Akapitzlist"/>
        <w:numPr>
          <w:ilvl w:val="0"/>
          <w:numId w:val="1"/>
        </w:numPr>
        <w:tabs>
          <w:tab w:val="left" w:pos="567"/>
        </w:tabs>
        <w:spacing w:after="0" w:line="276" w:lineRule="auto"/>
        <w:ind w:left="0" w:firstLine="0"/>
        <w:jc w:val="both"/>
        <w:rPr>
          <w:rFonts w:ascii="Sylfaen" w:hAnsi="Sylfaen"/>
          <w:b/>
          <w:sz w:val="24"/>
          <w:szCs w:val="24"/>
          <w:u w:val="single"/>
        </w:rPr>
      </w:pPr>
      <w:r w:rsidRPr="00C24601">
        <w:rPr>
          <w:rFonts w:ascii="Sylfaen" w:hAnsi="Sylfaen"/>
          <w:b/>
          <w:bCs/>
          <w:sz w:val="24"/>
          <w:szCs w:val="24"/>
        </w:rPr>
        <w:lastRenderedPageBreak/>
        <w:t>Miejsce i termin składania ofert</w:t>
      </w:r>
      <w:r w:rsidR="00585238">
        <w:rPr>
          <w:rFonts w:ascii="Sylfaen" w:hAnsi="Sylfaen"/>
          <w:b/>
          <w:bCs/>
          <w:sz w:val="24"/>
          <w:szCs w:val="24"/>
        </w:rPr>
        <w:t>.</w:t>
      </w:r>
    </w:p>
    <w:p w:rsidR="0096007C" w:rsidRPr="00C24601" w:rsidRDefault="0096007C" w:rsidP="003D63ED">
      <w:pPr>
        <w:pStyle w:val="Akapitzlist"/>
        <w:numPr>
          <w:ilvl w:val="6"/>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 xml:space="preserve">Ofertę wraz z wymaganymi oświadczeniami i </w:t>
      </w:r>
      <w:r w:rsidRPr="00074E79">
        <w:rPr>
          <w:rFonts w:ascii="Sylfaen" w:hAnsi="Sylfaen"/>
          <w:b/>
          <w:sz w:val="24"/>
          <w:szCs w:val="24"/>
        </w:rPr>
        <w:t xml:space="preserve">dokumentami należy złożyć </w:t>
      </w:r>
      <w:r w:rsidR="00585238" w:rsidRPr="00074E79">
        <w:rPr>
          <w:rFonts w:ascii="Sylfaen" w:hAnsi="Sylfaen"/>
          <w:b/>
          <w:sz w:val="24"/>
          <w:szCs w:val="24"/>
        </w:rPr>
        <w:br/>
      </w:r>
      <w:r w:rsidRPr="00074E79">
        <w:rPr>
          <w:rFonts w:ascii="Sylfaen" w:hAnsi="Sylfaen"/>
          <w:b/>
          <w:sz w:val="24"/>
          <w:szCs w:val="24"/>
        </w:rPr>
        <w:t xml:space="preserve">w zamkniętej kopercie w siedzibie Zamawiającego, w </w:t>
      </w:r>
      <w:r w:rsidR="00F94358" w:rsidRPr="00074E79">
        <w:rPr>
          <w:rFonts w:ascii="Sylfaen" w:hAnsi="Sylfaen"/>
          <w:b/>
          <w:sz w:val="24"/>
          <w:szCs w:val="24"/>
        </w:rPr>
        <w:t>Gminnym Ośrodku Kultury</w:t>
      </w:r>
      <w:r w:rsidRPr="00074E79">
        <w:rPr>
          <w:rFonts w:ascii="Sylfaen" w:hAnsi="Sylfaen"/>
          <w:b/>
          <w:sz w:val="24"/>
          <w:szCs w:val="24"/>
        </w:rPr>
        <w:t xml:space="preserve"> </w:t>
      </w:r>
      <w:r w:rsidR="00585238" w:rsidRPr="00074E79">
        <w:rPr>
          <w:rFonts w:ascii="Sylfaen" w:hAnsi="Sylfaen"/>
          <w:b/>
          <w:sz w:val="24"/>
          <w:szCs w:val="24"/>
        </w:rPr>
        <w:br/>
      </w:r>
      <w:r w:rsidR="00AD3ED0">
        <w:rPr>
          <w:rFonts w:ascii="Sylfaen" w:hAnsi="Sylfaen"/>
          <w:b/>
          <w:sz w:val="24"/>
          <w:szCs w:val="24"/>
        </w:rPr>
        <w:t xml:space="preserve">w Zgorzelcu z/s w Radomierzycach , </w:t>
      </w:r>
      <w:r w:rsidR="00F94358" w:rsidRPr="00074E79">
        <w:rPr>
          <w:rFonts w:ascii="Sylfaen" w:hAnsi="Sylfaen"/>
          <w:b/>
          <w:sz w:val="24"/>
          <w:szCs w:val="24"/>
        </w:rPr>
        <w:t>Radomierzyce 40, 59-900 Zgorzelec</w:t>
      </w:r>
      <w:r w:rsidRPr="00074E79">
        <w:rPr>
          <w:rFonts w:ascii="Sylfaen" w:hAnsi="Sylfaen"/>
          <w:b/>
          <w:sz w:val="24"/>
          <w:szCs w:val="24"/>
        </w:rPr>
        <w:t xml:space="preserve">, do dnia </w:t>
      </w:r>
      <w:r w:rsidR="001D54FF">
        <w:rPr>
          <w:rFonts w:ascii="Sylfaen" w:hAnsi="Sylfaen"/>
          <w:b/>
          <w:sz w:val="24"/>
          <w:szCs w:val="24"/>
        </w:rPr>
        <w:t>14</w:t>
      </w:r>
      <w:r w:rsidRPr="00074E79">
        <w:rPr>
          <w:rFonts w:ascii="Sylfaen" w:hAnsi="Sylfaen"/>
          <w:b/>
          <w:sz w:val="24"/>
          <w:szCs w:val="24"/>
        </w:rPr>
        <w:t>.</w:t>
      </w:r>
      <w:r w:rsidR="002009A1" w:rsidRPr="00074E79">
        <w:rPr>
          <w:rFonts w:ascii="Sylfaen" w:hAnsi="Sylfaen"/>
          <w:b/>
          <w:sz w:val="24"/>
          <w:szCs w:val="24"/>
        </w:rPr>
        <w:t>0</w:t>
      </w:r>
      <w:r w:rsidR="003308D9" w:rsidRPr="00074E79">
        <w:rPr>
          <w:rFonts w:ascii="Sylfaen" w:hAnsi="Sylfaen"/>
          <w:b/>
          <w:sz w:val="24"/>
          <w:szCs w:val="24"/>
        </w:rPr>
        <w:t>8</w:t>
      </w:r>
      <w:r w:rsidRPr="00074E79">
        <w:rPr>
          <w:rFonts w:ascii="Sylfaen" w:hAnsi="Sylfaen"/>
          <w:b/>
          <w:sz w:val="24"/>
          <w:szCs w:val="24"/>
        </w:rPr>
        <w:t>.2019 r. do godz. 10:00.</w:t>
      </w:r>
    </w:p>
    <w:p w:rsidR="0096007C" w:rsidRPr="00C24601" w:rsidRDefault="0096007C" w:rsidP="003D63ED">
      <w:pPr>
        <w:pStyle w:val="Akapitzlist"/>
        <w:tabs>
          <w:tab w:val="left" w:pos="567"/>
        </w:tabs>
        <w:spacing w:after="0" w:line="276" w:lineRule="auto"/>
        <w:ind w:left="0"/>
        <w:jc w:val="both"/>
        <w:rPr>
          <w:rFonts w:ascii="Sylfaen" w:hAnsi="Sylfaen"/>
          <w:sz w:val="24"/>
          <w:szCs w:val="24"/>
        </w:rPr>
      </w:pPr>
      <w:r w:rsidRPr="00C24601">
        <w:rPr>
          <w:rFonts w:ascii="Sylfaen" w:hAnsi="Sylfaen"/>
          <w:sz w:val="24"/>
          <w:szCs w:val="24"/>
        </w:rPr>
        <w:t xml:space="preserve">Wymaga się, by oferta wraz z załącznikami była dostarczona na adres Zamawiającego, </w:t>
      </w:r>
      <w:r w:rsidRPr="00C24601">
        <w:rPr>
          <w:rFonts w:ascii="Sylfaen" w:hAnsi="Sylfaen"/>
          <w:sz w:val="24"/>
          <w:szCs w:val="24"/>
        </w:rPr>
        <w:br/>
        <w:t>w opakowaniu uniemożliwiającym odczytanie jego zawartości bez uszkodzenia tego opakowania. Opakowanie winno być oznaczone nazwą (firmy) i adresem Wykonawcy, oraz opisane:</w:t>
      </w:r>
    </w:p>
    <w:p w:rsidR="0096007C" w:rsidRPr="00C24601" w:rsidRDefault="0096007C" w:rsidP="003D63ED">
      <w:pPr>
        <w:pStyle w:val="Akapitzlist"/>
        <w:tabs>
          <w:tab w:val="left" w:pos="567"/>
        </w:tabs>
        <w:spacing w:after="0" w:line="276" w:lineRule="auto"/>
        <w:ind w:left="0"/>
        <w:jc w:val="both"/>
        <w:rPr>
          <w:rFonts w:ascii="Sylfaen" w:hAnsi="Sylfae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09"/>
      </w:tblGrid>
      <w:tr w:rsidR="0096007C" w:rsidRPr="00F16FE4" w:rsidTr="0096007C">
        <w:trPr>
          <w:trHeight w:val="2155"/>
          <w:jc w:val="center"/>
        </w:trPr>
        <w:tc>
          <w:tcPr>
            <w:tcW w:w="8009" w:type="dxa"/>
            <w:tcBorders>
              <w:top w:val="single" w:sz="4" w:space="0" w:color="auto"/>
              <w:left w:val="single" w:sz="4" w:space="0" w:color="auto"/>
              <w:bottom w:val="nil"/>
              <w:right w:val="single" w:sz="4" w:space="0" w:color="auto"/>
            </w:tcBorders>
            <w:hideMark/>
          </w:tcPr>
          <w:p w:rsidR="0096007C" w:rsidRPr="00F16FE4" w:rsidRDefault="0096007C" w:rsidP="003D63ED">
            <w:pPr>
              <w:tabs>
                <w:tab w:val="left" w:pos="567"/>
              </w:tabs>
              <w:spacing w:after="0" w:line="276" w:lineRule="auto"/>
              <w:rPr>
                <w:rFonts w:ascii="Sylfaen" w:hAnsi="Sylfaen"/>
                <w:i/>
                <w:sz w:val="18"/>
                <w:szCs w:val="18"/>
              </w:rPr>
            </w:pPr>
            <w:r w:rsidRPr="00F16FE4">
              <w:rPr>
                <w:rFonts w:ascii="Sylfaen" w:hAnsi="Sylfaen"/>
                <w:i/>
                <w:sz w:val="18"/>
                <w:szCs w:val="18"/>
              </w:rPr>
              <w:t xml:space="preserve">nazwa (firma) Wykonawcy                                                                                                         </w:t>
            </w:r>
          </w:p>
          <w:p w:rsidR="0096007C" w:rsidRPr="00F16FE4" w:rsidRDefault="0096007C" w:rsidP="003D63ED">
            <w:pPr>
              <w:tabs>
                <w:tab w:val="left" w:pos="567"/>
              </w:tabs>
              <w:spacing w:after="0" w:line="276" w:lineRule="auto"/>
              <w:rPr>
                <w:rFonts w:ascii="Sylfaen" w:hAnsi="Sylfaen"/>
                <w:i/>
                <w:sz w:val="18"/>
                <w:szCs w:val="18"/>
              </w:rPr>
            </w:pPr>
            <w:r w:rsidRPr="00F16FE4">
              <w:rPr>
                <w:rFonts w:ascii="Sylfaen" w:hAnsi="Sylfaen"/>
                <w:i/>
                <w:sz w:val="18"/>
                <w:szCs w:val="18"/>
              </w:rPr>
              <w:t>adres Wykonawcy</w:t>
            </w:r>
          </w:p>
          <w:p w:rsidR="006A640F" w:rsidRPr="006A640F" w:rsidRDefault="0096007C" w:rsidP="003D63ED">
            <w:pPr>
              <w:tabs>
                <w:tab w:val="left" w:pos="567"/>
              </w:tabs>
              <w:spacing w:after="0" w:line="276" w:lineRule="auto"/>
              <w:rPr>
                <w:rFonts w:ascii="Sylfaen" w:hAnsi="Sylfaen"/>
                <w:b/>
                <w:sz w:val="18"/>
                <w:szCs w:val="18"/>
              </w:rPr>
            </w:pPr>
            <w:r w:rsidRPr="00F16FE4">
              <w:rPr>
                <w:rFonts w:ascii="Sylfaen" w:hAnsi="Sylfaen"/>
                <w:b/>
                <w:sz w:val="18"/>
                <w:szCs w:val="18"/>
              </w:rPr>
              <w:t xml:space="preserve">                                                                                           </w:t>
            </w:r>
            <w:r w:rsidRPr="006A640F">
              <w:rPr>
                <w:rFonts w:ascii="Sylfaen" w:hAnsi="Sylfaen"/>
                <w:b/>
                <w:sz w:val="18"/>
                <w:szCs w:val="18"/>
              </w:rPr>
              <w:t>GMIN</w:t>
            </w:r>
            <w:r w:rsidR="006A640F" w:rsidRPr="006A640F">
              <w:rPr>
                <w:rFonts w:ascii="Sylfaen" w:hAnsi="Sylfaen"/>
                <w:b/>
                <w:sz w:val="18"/>
                <w:szCs w:val="18"/>
              </w:rPr>
              <w:t xml:space="preserve">Y OŚRODEK KULTURY W </w:t>
            </w:r>
          </w:p>
          <w:p w:rsidR="0096007C" w:rsidRPr="006A640F" w:rsidRDefault="006A640F" w:rsidP="003D63ED">
            <w:pPr>
              <w:tabs>
                <w:tab w:val="left" w:pos="567"/>
              </w:tabs>
              <w:spacing w:after="0" w:line="276" w:lineRule="auto"/>
              <w:rPr>
                <w:rFonts w:ascii="Sylfaen" w:hAnsi="Sylfaen"/>
                <w:b/>
                <w:sz w:val="18"/>
                <w:szCs w:val="18"/>
              </w:rPr>
            </w:pPr>
            <w:r w:rsidRPr="006A640F">
              <w:rPr>
                <w:rFonts w:ascii="Sylfaen" w:hAnsi="Sylfaen"/>
                <w:b/>
                <w:sz w:val="18"/>
                <w:szCs w:val="18"/>
              </w:rPr>
              <w:t xml:space="preserve">                                                                                           </w:t>
            </w:r>
            <w:r w:rsidR="004D410F">
              <w:rPr>
                <w:rFonts w:ascii="Sylfaen" w:hAnsi="Sylfaen"/>
                <w:b/>
                <w:sz w:val="18"/>
                <w:szCs w:val="18"/>
              </w:rPr>
              <w:t>ZGORZELCU Z/S W RADOMIERZYCACH</w:t>
            </w:r>
          </w:p>
          <w:p w:rsidR="0096007C" w:rsidRPr="00F16FE4" w:rsidRDefault="0096007C" w:rsidP="003D63ED">
            <w:pPr>
              <w:tabs>
                <w:tab w:val="left" w:pos="567"/>
              </w:tabs>
              <w:spacing w:after="0" w:line="276" w:lineRule="auto"/>
              <w:rPr>
                <w:rFonts w:ascii="Sylfaen" w:hAnsi="Sylfaen"/>
                <w:b/>
                <w:sz w:val="18"/>
                <w:szCs w:val="18"/>
              </w:rPr>
            </w:pPr>
            <w:r w:rsidRPr="006A640F">
              <w:rPr>
                <w:rFonts w:ascii="Sylfaen" w:hAnsi="Sylfaen"/>
                <w:b/>
                <w:sz w:val="18"/>
                <w:szCs w:val="18"/>
              </w:rPr>
              <w:t xml:space="preserve">                                                                                           </w:t>
            </w:r>
            <w:r w:rsidR="006A640F" w:rsidRPr="006A640F">
              <w:rPr>
                <w:rFonts w:ascii="Sylfaen" w:hAnsi="Sylfaen"/>
                <w:b/>
                <w:sz w:val="18"/>
                <w:szCs w:val="18"/>
              </w:rPr>
              <w:t>RADOMIERZYCE 40</w:t>
            </w:r>
            <w:r w:rsidR="004D410F">
              <w:rPr>
                <w:rFonts w:ascii="Sylfaen" w:hAnsi="Sylfaen"/>
                <w:b/>
                <w:sz w:val="18"/>
                <w:szCs w:val="18"/>
              </w:rPr>
              <w:t xml:space="preserve">, </w:t>
            </w:r>
            <w:r w:rsidRPr="006A640F">
              <w:rPr>
                <w:rFonts w:ascii="Sylfaen" w:hAnsi="Sylfaen"/>
                <w:b/>
                <w:sz w:val="18"/>
                <w:szCs w:val="18"/>
              </w:rPr>
              <w:t>59-900 ZGORZELEC</w:t>
            </w:r>
          </w:p>
        </w:tc>
      </w:tr>
      <w:tr w:rsidR="0096007C" w:rsidRPr="00F16FE4" w:rsidTr="0096007C">
        <w:trPr>
          <w:trHeight w:val="1910"/>
          <w:jc w:val="center"/>
        </w:trPr>
        <w:tc>
          <w:tcPr>
            <w:tcW w:w="8009" w:type="dxa"/>
            <w:tcBorders>
              <w:top w:val="nil"/>
              <w:left w:val="single" w:sz="4" w:space="0" w:color="auto"/>
              <w:bottom w:val="single" w:sz="4" w:space="0" w:color="auto"/>
              <w:right w:val="single" w:sz="4" w:space="0" w:color="auto"/>
            </w:tcBorders>
          </w:tcPr>
          <w:p w:rsidR="0096007C" w:rsidRPr="001500BA" w:rsidRDefault="0096007C" w:rsidP="003D63ED">
            <w:pPr>
              <w:tabs>
                <w:tab w:val="left" w:pos="567"/>
              </w:tabs>
              <w:spacing w:after="0" w:line="276" w:lineRule="auto"/>
              <w:jc w:val="center"/>
              <w:rPr>
                <w:rFonts w:ascii="Sylfaen" w:hAnsi="Sylfaen"/>
                <w:b/>
                <w:bCs/>
                <w:sz w:val="18"/>
                <w:szCs w:val="18"/>
              </w:rPr>
            </w:pPr>
            <w:r w:rsidRPr="001500BA">
              <w:rPr>
                <w:rFonts w:ascii="Sylfaen" w:hAnsi="Sylfaen"/>
                <w:b/>
                <w:bCs/>
                <w:sz w:val="18"/>
                <w:szCs w:val="18"/>
              </w:rPr>
              <w:t>OFERTA PRZETARGOWA NA ZADANIE PN.:</w:t>
            </w:r>
          </w:p>
          <w:p w:rsidR="00F16FE4" w:rsidRPr="001500BA" w:rsidRDefault="0096007C" w:rsidP="003D63ED">
            <w:pPr>
              <w:tabs>
                <w:tab w:val="left" w:pos="567"/>
              </w:tabs>
              <w:spacing w:after="0" w:line="276" w:lineRule="auto"/>
              <w:jc w:val="center"/>
              <w:rPr>
                <w:rFonts w:ascii="Sylfaen" w:hAnsi="Sylfaen"/>
                <w:b/>
                <w:sz w:val="18"/>
                <w:szCs w:val="18"/>
              </w:rPr>
            </w:pPr>
            <w:r w:rsidRPr="001500BA">
              <w:rPr>
                <w:rFonts w:ascii="Sylfaen" w:hAnsi="Sylfaen"/>
                <w:b/>
                <w:sz w:val="18"/>
                <w:szCs w:val="18"/>
              </w:rPr>
              <w:t>„</w:t>
            </w:r>
            <w:r w:rsidR="009B22EB">
              <w:rPr>
                <w:rFonts w:ascii="Sylfaen" w:hAnsi="Sylfaen"/>
                <w:b/>
                <w:bCs/>
                <w:sz w:val="18"/>
                <w:szCs w:val="18"/>
              </w:rPr>
              <w:t>Budowa świetlicy wiejskiej w Tylicach</w:t>
            </w:r>
            <w:r w:rsidR="00F16FE4" w:rsidRPr="001500BA">
              <w:rPr>
                <w:rFonts w:ascii="Sylfaen" w:hAnsi="Sylfaen"/>
                <w:b/>
                <w:sz w:val="18"/>
                <w:szCs w:val="18"/>
              </w:rPr>
              <w:t>”</w:t>
            </w:r>
            <w:r w:rsidRPr="001500BA">
              <w:rPr>
                <w:rFonts w:ascii="Sylfaen" w:hAnsi="Sylfaen"/>
                <w:b/>
                <w:sz w:val="18"/>
                <w:szCs w:val="18"/>
              </w:rPr>
              <w:t xml:space="preserve"> </w:t>
            </w:r>
          </w:p>
          <w:p w:rsidR="0096007C" w:rsidRPr="00F16FE4" w:rsidRDefault="0096007C" w:rsidP="003D63ED">
            <w:pPr>
              <w:tabs>
                <w:tab w:val="left" w:pos="567"/>
              </w:tabs>
              <w:spacing w:after="0" w:line="276" w:lineRule="auto"/>
              <w:jc w:val="center"/>
              <w:rPr>
                <w:rFonts w:ascii="Sylfaen" w:hAnsi="Sylfaen"/>
                <w:b/>
                <w:sz w:val="18"/>
                <w:szCs w:val="18"/>
              </w:rPr>
            </w:pPr>
            <w:r w:rsidRPr="001500BA">
              <w:rPr>
                <w:rFonts w:ascii="Sylfaen" w:hAnsi="Sylfaen"/>
                <w:b/>
                <w:sz w:val="18"/>
                <w:szCs w:val="18"/>
              </w:rPr>
              <w:t>Nie otwierać przed</w:t>
            </w:r>
            <w:r w:rsidRPr="00F16FE4">
              <w:rPr>
                <w:rFonts w:ascii="Sylfaen" w:hAnsi="Sylfaen"/>
                <w:b/>
                <w:sz w:val="18"/>
                <w:szCs w:val="18"/>
              </w:rPr>
              <w:t xml:space="preserve"> dniem </w:t>
            </w:r>
            <w:r w:rsidR="001D54FF">
              <w:rPr>
                <w:rFonts w:ascii="Sylfaen" w:hAnsi="Sylfaen"/>
                <w:b/>
                <w:sz w:val="18"/>
                <w:szCs w:val="18"/>
              </w:rPr>
              <w:t>14</w:t>
            </w:r>
            <w:r w:rsidRPr="003308D9">
              <w:rPr>
                <w:rFonts w:ascii="Sylfaen" w:hAnsi="Sylfaen"/>
                <w:b/>
                <w:color w:val="FF0000"/>
                <w:sz w:val="18"/>
                <w:szCs w:val="18"/>
              </w:rPr>
              <w:t>.</w:t>
            </w:r>
            <w:r w:rsidR="002009A1" w:rsidRPr="00074E79">
              <w:rPr>
                <w:rFonts w:ascii="Sylfaen" w:hAnsi="Sylfaen"/>
                <w:b/>
                <w:sz w:val="18"/>
                <w:szCs w:val="18"/>
              </w:rPr>
              <w:t>0</w:t>
            </w:r>
            <w:r w:rsidR="003308D9" w:rsidRPr="00074E79">
              <w:rPr>
                <w:rFonts w:ascii="Sylfaen" w:hAnsi="Sylfaen"/>
                <w:b/>
                <w:sz w:val="18"/>
                <w:szCs w:val="18"/>
              </w:rPr>
              <w:t>8</w:t>
            </w:r>
            <w:r w:rsidRPr="00074E79">
              <w:rPr>
                <w:rFonts w:ascii="Sylfaen" w:hAnsi="Sylfaen"/>
                <w:b/>
                <w:sz w:val="18"/>
                <w:szCs w:val="18"/>
              </w:rPr>
              <w:t>.2019 r. godz. 10:00</w:t>
            </w:r>
            <w:r w:rsidR="00A007CA" w:rsidRPr="00074E79">
              <w:rPr>
                <w:rFonts w:ascii="Sylfaen" w:hAnsi="Sylfaen"/>
                <w:b/>
                <w:sz w:val="18"/>
                <w:szCs w:val="18"/>
              </w:rPr>
              <w:t>.</w:t>
            </w:r>
          </w:p>
          <w:p w:rsidR="0096007C" w:rsidRPr="00F16FE4" w:rsidRDefault="0096007C" w:rsidP="003D63ED">
            <w:pPr>
              <w:tabs>
                <w:tab w:val="left" w:pos="567"/>
              </w:tabs>
              <w:spacing w:after="0" w:line="276" w:lineRule="auto"/>
              <w:jc w:val="center"/>
              <w:rPr>
                <w:rFonts w:ascii="Sylfaen" w:hAnsi="Sylfaen"/>
                <w:sz w:val="18"/>
                <w:szCs w:val="18"/>
              </w:rPr>
            </w:pPr>
          </w:p>
          <w:p w:rsidR="0096007C" w:rsidRPr="00074E79" w:rsidRDefault="00074E79" w:rsidP="003D63ED">
            <w:pPr>
              <w:tabs>
                <w:tab w:val="left" w:pos="567"/>
              </w:tabs>
              <w:spacing w:after="0" w:line="276" w:lineRule="auto"/>
              <w:jc w:val="center"/>
              <w:rPr>
                <w:rFonts w:ascii="Sylfaen" w:hAnsi="Sylfaen"/>
                <w:b/>
                <w:bCs/>
                <w:sz w:val="18"/>
                <w:szCs w:val="18"/>
              </w:rPr>
            </w:pPr>
            <w:r w:rsidRPr="00074E79">
              <w:rPr>
                <w:rFonts w:ascii="Sylfaen" w:hAnsi="Sylfaen"/>
                <w:b/>
                <w:bCs/>
                <w:sz w:val="18"/>
                <w:szCs w:val="18"/>
              </w:rPr>
              <w:t>GOK.261.1.2019</w:t>
            </w:r>
          </w:p>
        </w:tc>
      </w:tr>
    </w:tbl>
    <w:p w:rsidR="0096007C" w:rsidRPr="00C24601" w:rsidRDefault="0096007C" w:rsidP="003D63ED">
      <w:pPr>
        <w:tabs>
          <w:tab w:val="left" w:pos="567"/>
        </w:tabs>
        <w:spacing w:after="0" w:line="276" w:lineRule="auto"/>
        <w:jc w:val="both"/>
        <w:rPr>
          <w:rFonts w:ascii="Sylfaen" w:hAnsi="Sylfaen"/>
          <w:sz w:val="24"/>
          <w:szCs w:val="24"/>
        </w:rPr>
      </w:pPr>
    </w:p>
    <w:p w:rsidR="0096007C" w:rsidRPr="00C24601" w:rsidRDefault="0096007C" w:rsidP="003D63ED">
      <w:pPr>
        <w:tabs>
          <w:tab w:val="left" w:pos="567"/>
        </w:tabs>
        <w:spacing w:after="0" w:line="276" w:lineRule="auto"/>
        <w:jc w:val="both"/>
        <w:rPr>
          <w:rFonts w:ascii="Sylfaen" w:hAnsi="Sylfaen"/>
          <w:sz w:val="24"/>
          <w:szCs w:val="24"/>
        </w:rPr>
      </w:pPr>
      <w:r w:rsidRPr="00C24601">
        <w:rPr>
          <w:rFonts w:ascii="Sylfaen" w:hAnsi="Sylfaen"/>
          <w:sz w:val="24"/>
          <w:szCs w:val="24"/>
        </w:rPr>
        <w:t xml:space="preserve">Oferty, które wpłyną do Zamawiającego za pośrednictwem placówki pocztowej operatora publicznego lub poczty kurierskiej należy dodatkowo przesłać </w:t>
      </w:r>
      <w:r w:rsidRPr="00C24601">
        <w:rPr>
          <w:rFonts w:ascii="Sylfaen" w:hAnsi="Sylfaen"/>
          <w:b/>
          <w:sz w:val="24"/>
          <w:szCs w:val="24"/>
        </w:rPr>
        <w:t xml:space="preserve">w drugiej zewnętrznej </w:t>
      </w:r>
      <w:r w:rsidRPr="00C24601">
        <w:rPr>
          <w:rFonts w:ascii="Sylfaen" w:hAnsi="Sylfaen"/>
          <w:sz w:val="24"/>
          <w:szCs w:val="24"/>
        </w:rPr>
        <w:t xml:space="preserve">kopercie zaadresowanej w sposób następujący: </w:t>
      </w:r>
      <w:r w:rsidR="00F94358" w:rsidRPr="00F94358">
        <w:rPr>
          <w:rFonts w:ascii="Sylfaen" w:hAnsi="Sylfaen"/>
          <w:b/>
          <w:sz w:val="24"/>
          <w:szCs w:val="24"/>
        </w:rPr>
        <w:t xml:space="preserve">Gminny Ośrodek Kultury </w:t>
      </w:r>
      <w:r w:rsidR="00F94358">
        <w:rPr>
          <w:rFonts w:ascii="Sylfaen" w:hAnsi="Sylfaen"/>
          <w:b/>
          <w:sz w:val="24"/>
          <w:szCs w:val="24"/>
        </w:rPr>
        <w:br/>
      </w:r>
      <w:r w:rsidR="00AD3ED0">
        <w:rPr>
          <w:rFonts w:ascii="Sylfaen" w:hAnsi="Sylfaen"/>
          <w:b/>
          <w:sz w:val="24"/>
          <w:szCs w:val="24"/>
        </w:rPr>
        <w:t xml:space="preserve">w Zgorzelcu z/s </w:t>
      </w:r>
      <w:r w:rsidR="00F94358" w:rsidRPr="00F94358">
        <w:rPr>
          <w:rFonts w:ascii="Sylfaen" w:hAnsi="Sylfaen"/>
          <w:b/>
          <w:sz w:val="24"/>
          <w:szCs w:val="24"/>
        </w:rPr>
        <w:t>w Radomierzycach</w:t>
      </w:r>
      <w:r w:rsidRPr="00F94358">
        <w:rPr>
          <w:rFonts w:ascii="Sylfaen" w:hAnsi="Sylfaen"/>
          <w:b/>
          <w:sz w:val="24"/>
          <w:szCs w:val="24"/>
        </w:rPr>
        <w:t xml:space="preserve">, </w:t>
      </w:r>
      <w:r w:rsidR="00F94358" w:rsidRPr="00F94358">
        <w:rPr>
          <w:rFonts w:ascii="Sylfaen" w:hAnsi="Sylfaen"/>
          <w:b/>
          <w:sz w:val="24"/>
          <w:szCs w:val="24"/>
        </w:rPr>
        <w:t>Radomierzyce 40</w:t>
      </w:r>
      <w:r w:rsidRPr="00F94358">
        <w:rPr>
          <w:rFonts w:ascii="Sylfaen" w:hAnsi="Sylfaen"/>
          <w:b/>
          <w:sz w:val="24"/>
          <w:szCs w:val="24"/>
        </w:rPr>
        <w:t>, 59-900 Zgorzelec, oferta przetargowa.</w:t>
      </w:r>
      <w:r w:rsidRPr="00F94358">
        <w:rPr>
          <w:rFonts w:ascii="Sylfaen" w:eastAsia="Times New Roman" w:hAnsi="Sylfaen"/>
          <w:b/>
          <w:sz w:val="24"/>
          <w:szCs w:val="24"/>
          <w:lang w:eastAsia="pl-PL"/>
        </w:rPr>
        <w:t xml:space="preserve"> </w:t>
      </w:r>
      <w:r w:rsidRPr="00F94358">
        <w:rPr>
          <w:rFonts w:ascii="Sylfaen" w:hAnsi="Sylfaen"/>
          <w:sz w:val="24"/>
          <w:szCs w:val="24"/>
        </w:rPr>
        <w:t>Konsekwencje złożenia oferty niezgodnie z w/w opisem ponosi oferent.</w:t>
      </w:r>
    </w:p>
    <w:p w:rsidR="0096007C" w:rsidRPr="00C24601" w:rsidRDefault="0096007C" w:rsidP="003D63ED">
      <w:pPr>
        <w:pStyle w:val="Akapitzlist"/>
        <w:numPr>
          <w:ilvl w:val="6"/>
          <w:numId w:val="1"/>
        </w:numPr>
        <w:tabs>
          <w:tab w:val="left" w:pos="567"/>
        </w:tabs>
        <w:spacing w:after="0" w:line="276" w:lineRule="auto"/>
        <w:ind w:left="0" w:firstLine="0"/>
        <w:jc w:val="both"/>
        <w:rPr>
          <w:rFonts w:ascii="Sylfaen" w:eastAsia="Times New Roman" w:hAnsi="Sylfaen"/>
          <w:b/>
          <w:sz w:val="24"/>
          <w:szCs w:val="24"/>
          <w:lang w:eastAsia="pl-PL"/>
        </w:rPr>
      </w:pPr>
      <w:r w:rsidRPr="00C24601">
        <w:rPr>
          <w:rFonts w:ascii="Sylfaen" w:hAnsi="Sylfaen"/>
          <w:sz w:val="24"/>
          <w:szCs w:val="24"/>
        </w:rPr>
        <w:t>Ofertę składa się, pod rygorem nieważności, w formie pisemnej, podpisaną własnoręcznym podpisem</w:t>
      </w:r>
    </w:p>
    <w:p w:rsidR="0096007C" w:rsidRPr="00C24601" w:rsidRDefault="0096007C" w:rsidP="003D63ED">
      <w:pPr>
        <w:pStyle w:val="Akapitzlist"/>
        <w:numPr>
          <w:ilvl w:val="6"/>
          <w:numId w:val="1"/>
        </w:numPr>
        <w:tabs>
          <w:tab w:val="left" w:pos="567"/>
        </w:tabs>
        <w:spacing w:after="0" w:line="276" w:lineRule="auto"/>
        <w:ind w:left="0" w:firstLine="0"/>
        <w:jc w:val="both"/>
        <w:rPr>
          <w:rFonts w:ascii="Sylfaen" w:hAnsi="Sylfaen"/>
          <w:b/>
          <w:bCs/>
          <w:sz w:val="24"/>
          <w:szCs w:val="24"/>
        </w:rPr>
      </w:pPr>
      <w:r w:rsidRPr="00C24601">
        <w:rPr>
          <w:rFonts w:ascii="Sylfaen" w:hAnsi="Sylfaen"/>
          <w:sz w:val="24"/>
          <w:szCs w:val="24"/>
        </w:rPr>
        <w:t xml:space="preserve">Decydujące znaczenie dla oceny zachowania terminu składania ofert ma data </w:t>
      </w:r>
      <w:r w:rsidRPr="00C24601">
        <w:rPr>
          <w:rFonts w:ascii="Sylfaen" w:hAnsi="Sylfaen"/>
          <w:sz w:val="24"/>
          <w:szCs w:val="24"/>
        </w:rPr>
        <w:br/>
        <w:t>i godzina wpływu oferty do Zamawiającego, a nie data jej wysłania przesyłką pocztową czy kurierską.</w:t>
      </w:r>
    </w:p>
    <w:p w:rsidR="0096007C" w:rsidRPr="004F0175" w:rsidRDefault="0096007C" w:rsidP="003D63ED">
      <w:pPr>
        <w:pStyle w:val="Akapitzlist"/>
        <w:numPr>
          <w:ilvl w:val="6"/>
          <w:numId w:val="1"/>
        </w:numPr>
        <w:tabs>
          <w:tab w:val="left" w:pos="567"/>
        </w:tabs>
        <w:spacing w:after="0" w:line="276" w:lineRule="auto"/>
        <w:ind w:left="0" w:firstLine="0"/>
        <w:jc w:val="both"/>
        <w:rPr>
          <w:rFonts w:ascii="Sylfaen" w:hAnsi="Sylfaen"/>
          <w:b/>
          <w:bCs/>
          <w:sz w:val="24"/>
          <w:szCs w:val="24"/>
        </w:rPr>
      </w:pPr>
      <w:r w:rsidRPr="00C24601">
        <w:rPr>
          <w:rFonts w:ascii="Sylfaen" w:hAnsi="Sylfaen"/>
          <w:sz w:val="24"/>
          <w:szCs w:val="24"/>
        </w:rPr>
        <w:t xml:space="preserve">Jeżeli oferta zostanie złożona po terminie </w:t>
      </w:r>
      <w:r w:rsidRPr="00F16FE4">
        <w:rPr>
          <w:rFonts w:ascii="Sylfaen" w:hAnsi="Sylfaen"/>
          <w:sz w:val="24"/>
          <w:szCs w:val="24"/>
        </w:rPr>
        <w:t xml:space="preserve">wskazanym w </w:t>
      </w:r>
      <w:r w:rsidR="00F16FE4" w:rsidRPr="00F16FE4">
        <w:rPr>
          <w:rFonts w:ascii="Sylfaen" w:hAnsi="Sylfaen"/>
          <w:sz w:val="24"/>
          <w:szCs w:val="24"/>
        </w:rPr>
        <w:t xml:space="preserve">Dziale XIV </w:t>
      </w:r>
      <w:r w:rsidRPr="00F16FE4">
        <w:rPr>
          <w:rFonts w:ascii="Sylfaen" w:hAnsi="Sylfaen"/>
          <w:sz w:val="24"/>
          <w:szCs w:val="24"/>
        </w:rPr>
        <w:t>pkt 1 Zamawiający niezwłocznie zwróci ofertę Wykonawcy.</w:t>
      </w:r>
    </w:p>
    <w:p w:rsidR="0096007C" w:rsidRDefault="006850A3" w:rsidP="003D63ED">
      <w:pPr>
        <w:pStyle w:val="Akapitzlist"/>
        <w:numPr>
          <w:ilvl w:val="0"/>
          <w:numId w:val="1"/>
        </w:numPr>
        <w:tabs>
          <w:tab w:val="left" w:pos="567"/>
        </w:tabs>
        <w:spacing w:after="0" w:line="276" w:lineRule="auto"/>
        <w:ind w:left="0" w:firstLine="0"/>
        <w:jc w:val="both"/>
        <w:rPr>
          <w:rFonts w:ascii="Sylfaen" w:hAnsi="Sylfaen"/>
          <w:b/>
          <w:bCs/>
          <w:sz w:val="24"/>
          <w:szCs w:val="24"/>
        </w:rPr>
      </w:pPr>
      <w:r w:rsidRPr="00C24601">
        <w:rPr>
          <w:rFonts w:ascii="Sylfaen" w:hAnsi="Sylfaen"/>
          <w:b/>
          <w:bCs/>
          <w:sz w:val="24"/>
          <w:szCs w:val="24"/>
        </w:rPr>
        <w:lastRenderedPageBreak/>
        <w:t>Miejsce i termin otwarcia ofert</w:t>
      </w:r>
      <w:r w:rsidR="007C6784" w:rsidRPr="00C24601">
        <w:rPr>
          <w:rFonts w:ascii="Sylfaen" w:hAnsi="Sylfaen"/>
          <w:b/>
          <w:bCs/>
          <w:sz w:val="24"/>
          <w:szCs w:val="24"/>
        </w:rPr>
        <w:t>.</w:t>
      </w:r>
    </w:p>
    <w:p w:rsidR="00585238" w:rsidRPr="00C24601" w:rsidRDefault="00585238" w:rsidP="003D63ED">
      <w:pPr>
        <w:pStyle w:val="Akapitzlist"/>
        <w:tabs>
          <w:tab w:val="left" w:pos="567"/>
        </w:tabs>
        <w:spacing w:after="0" w:line="276" w:lineRule="auto"/>
        <w:ind w:left="0"/>
        <w:jc w:val="both"/>
        <w:rPr>
          <w:rFonts w:ascii="Sylfaen" w:hAnsi="Sylfaen"/>
          <w:b/>
          <w:bCs/>
          <w:sz w:val="24"/>
          <w:szCs w:val="24"/>
        </w:rPr>
      </w:pPr>
    </w:p>
    <w:p w:rsidR="006850A3" w:rsidRPr="006A640F" w:rsidRDefault="006850A3" w:rsidP="003D63ED">
      <w:pPr>
        <w:numPr>
          <w:ilvl w:val="1"/>
          <w:numId w:val="21"/>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Otwarcie ofert jest jawne i nastąpi w dniu </w:t>
      </w:r>
      <w:r w:rsidR="001D54FF">
        <w:rPr>
          <w:rFonts w:ascii="Sylfaen" w:hAnsi="Sylfaen"/>
          <w:b/>
          <w:bCs/>
          <w:sz w:val="24"/>
          <w:szCs w:val="24"/>
        </w:rPr>
        <w:t>14</w:t>
      </w:r>
      <w:r w:rsidRPr="00074E79">
        <w:rPr>
          <w:rFonts w:ascii="Sylfaen" w:hAnsi="Sylfaen"/>
          <w:b/>
          <w:bCs/>
          <w:sz w:val="24"/>
          <w:szCs w:val="24"/>
        </w:rPr>
        <w:t>.</w:t>
      </w:r>
      <w:r w:rsidR="002009A1" w:rsidRPr="00074E79">
        <w:rPr>
          <w:rFonts w:ascii="Sylfaen" w:hAnsi="Sylfaen"/>
          <w:b/>
          <w:bCs/>
          <w:sz w:val="24"/>
          <w:szCs w:val="24"/>
        </w:rPr>
        <w:t>0</w:t>
      </w:r>
      <w:r w:rsidR="003308D9" w:rsidRPr="00074E79">
        <w:rPr>
          <w:rFonts w:ascii="Sylfaen" w:hAnsi="Sylfaen"/>
          <w:b/>
          <w:bCs/>
          <w:sz w:val="24"/>
          <w:szCs w:val="24"/>
        </w:rPr>
        <w:t>8</w:t>
      </w:r>
      <w:r w:rsidRPr="00074E79">
        <w:rPr>
          <w:rFonts w:ascii="Sylfaen" w:hAnsi="Sylfaen"/>
          <w:b/>
          <w:bCs/>
          <w:sz w:val="24"/>
          <w:szCs w:val="24"/>
        </w:rPr>
        <w:t>.2019 r. o godz. 11:00</w:t>
      </w:r>
      <w:r w:rsidRPr="00074E79">
        <w:rPr>
          <w:rFonts w:ascii="Sylfaen" w:hAnsi="Sylfaen"/>
          <w:sz w:val="24"/>
          <w:szCs w:val="24"/>
        </w:rPr>
        <w:t xml:space="preserve"> </w:t>
      </w:r>
      <w:r w:rsidRPr="00074E79">
        <w:rPr>
          <w:rFonts w:ascii="Sylfaen" w:hAnsi="Sylfaen"/>
          <w:sz w:val="24"/>
          <w:szCs w:val="24"/>
        </w:rPr>
        <w:br/>
        <w:t xml:space="preserve">w siedzibie Zamawiającego w </w:t>
      </w:r>
      <w:r w:rsidR="006A640F" w:rsidRPr="00074E79">
        <w:rPr>
          <w:rFonts w:ascii="Sylfaen" w:hAnsi="Sylfaen"/>
          <w:sz w:val="24"/>
          <w:szCs w:val="24"/>
        </w:rPr>
        <w:t xml:space="preserve">gabinecie Dyrektor Gminnego Ośrodka Kultury </w:t>
      </w:r>
      <w:r w:rsidR="006A640F" w:rsidRPr="006A640F">
        <w:rPr>
          <w:rFonts w:ascii="Sylfaen" w:hAnsi="Sylfaen"/>
          <w:sz w:val="24"/>
          <w:szCs w:val="24"/>
        </w:rPr>
        <w:t xml:space="preserve">w </w:t>
      </w:r>
      <w:r w:rsidR="00AD3ED0">
        <w:rPr>
          <w:rFonts w:ascii="Sylfaen" w:hAnsi="Sylfaen"/>
          <w:sz w:val="24"/>
          <w:szCs w:val="24"/>
        </w:rPr>
        <w:t xml:space="preserve">Zgorzelcu z/s w Radomierzycach, </w:t>
      </w:r>
      <w:r w:rsidR="006A640F" w:rsidRPr="006A640F">
        <w:rPr>
          <w:rFonts w:ascii="Sylfaen" w:hAnsi="Sylfaen"/>
          <w:sz w:val="24"/>
          <w:szCs w:val="24"/>
        </w:rPr>
        <w:t>Radomierzy</w:t>
      </w:r>
      <w:r w:rsidR="00AD3ED0">
        <w:rPr>
          <w:rFonts w:ascii="Sylfaen" w:hAnsi="Sylfaen"/>
          <w:sz w:val="24"/>
          <w:szCs w:val="24"/>
        </w:rPr>
        <w:t>ce 40</w:t>
      </w:r>
      <w:r w:rsidR="00B756B7">
        <w:rPr>
          <w:rFonts w:ascii="Sylfaen" w:hAnsi="Sylfaen"/>
          <w:sz w:val="24"/>
          <w:szCs w:val="24"/>
        </w:rPr>
        <w:t>, 59-900 Zgorzelec</w:t>
      </w:r>
      <w:r w:rsidRPr="006A640F">
        <w:rPr>
          <w:rFonts w:ascii="Sylfaen" w:hAnsi="Sylfaen"/>
          <w:sz w:val="24"/>
          <w:szCs w:val="24"/>
        </w:rPr>
        <w:t xml:space="preserve">. </w:t>
      </w:r>
    </w:p>
    <w:p w:rsidR="006850A3" w:rsidRPr="00C24601" w:rsidRDefault="006850A3" w:rsidP="003D63ED">
      <w:pPr>
        <w:numPr>
          <w:ilvl w:val="1"/>
          <w:numId w:val="21"/>
        </w:numPr>
        <w:tabs>
          <w:tab w:val="left" w:pos="567"/>
        </w:tabs>
        <w:spacing w:after="0" w:line="276" w:lineRule="auto"/>
        <w:ind w:left="0" w:firstLine="0"/>
        <w:contextualSpacing/>
        <w:jc w:val="both"/>
        <w:rPr>
          <w:rFonts w:ascii="Sylfaen" w:hAnsi="Sylfaen"/>
          <w:b/>
          <w:bCs/>
          <w:sz w:val="24"/>
          <w:szCs w:val="24"/>
        </w:rPr>
      </w:pPr>
      <w:r w:rsidRPr="006A640F">
        <w:rPr>
          <w:rFonts w:ascii="Sylfaen" w:hAnsi="Sylfaen"/>
          <w:sz w:val="24"/>
          <w:szCs w:val="24"/>
        </w:rPr>
        <w:t xml:space="preserve">Podczas otwarcia </w:t>
      </w:r>
      <w:r w:rsidRPr="00C24601">
        <w:rPr>
          <w:rFonts w:ascii="Sylfaen" w:hAnsi="Sylfaen"/>
          <w:sz w:val="24"/>
          <w:szCs w:val="24"/>
        </w:rPr>
        <w:t xml:space="preserve">ofert Zamawiający odczyta informacje, o których mowa w art. 86 ust. 4 ustawy </w:t>
      </w:r>
      <w:proofErr w:type="spellStart"/>
      <w:r w:rsidRPr="00C24601">
        <w:rPr>
          <w:rFonts w:ascii="Sylfaen" w:hAnsi="Sylfaen"/>
          <w:sz w:val="24"/>
          <w:szCs w:val="24"/>
        </w:rPr>
        <w:t>Pzp</w:t>
      </w:r>
      <w:proofErr w:type="spellEnd"/>
      <w:r w:rsidRPr="00C24601">
        <w:rPr>
          <w:rFonts w:ascii="Sylfaen" w:hAnsi="Sylfaen"/>
          <w:sz w:val="24"/>
          <w:szCs w:val="24"/>
        </w:rPr>
        <w:t>.</w:t>
      </w:r>
    </w:p>
    <w:p w:rsidR="006850A3" w:rsidRPr="00C24601" w:rsidRDefault="006850A3" w:rsidP="003D63ED">
      <w:pPr>
        <w:numPr>
          <w:ilvl w:val="1"/>
          <w:numId w:val="21"/>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Niezwłocznie po otwarciu ofert Zamawiający zamieści na stronie internetowej </w:t>
      </w:r>
      <w:r w:rsidR="00F94358">
        <w:rPr>
          <w:rFonts w:ascii="Sylfaen" w:hAnsi="Sylfaen"/>
          <w:sz w:val="24"/>
          <w:szCs w:val="24"/>
        </w:rPr>
        <w:t>Gminnego Ośrodka Kultury</w:t>
      </w:r>
      <w:r w:rsidRPr="00C24601">
        <w:rPr>
          <w:rFonts w:ascii="Sylfaen" w:hAnsi="Sylfaen"/>
          <w:sz w:val="24"/>
          <w:szCs w:val="24"/>
        </w:rPr>
        <w:t xml:space="preserve"> – BIP - </w:t>
      </w:r>
      <w:hyperlink r:id="rId12" w:history="1">
        <w:r w:rsidR="00F94358" w:rsidRPr="003308D9">
          <w:rPr>
            <w:rStyle w:val="Hipercze"/>
            <w:rFonts w:ascii="Sylfaen" w:hAnsi="Sylfaen"/>
            <w:b/>
            <w:bCs/>
            <w:color w:val="000000" w:themeColor="text1"/>
            <w:sz w:val="24"/>
            <w:szCs w:val="24"/>
          </w:rPr>
          <w:t>http://gokzgorzelec-radomierzyce.pl/bip/</w:t>
        </w:r>
      </w:hyperlink>
      <w:r w:rsidR="00F94358">
        <w:rPr>
          <w:rFonts w:ascii="Sylfaen" w:hAnsi="Sylfaen"/>
          <w:sz w:val="24"/>
          <w:szCs w:val="24"/>
        </w:rPr>
        <w:t xml:space="preserve"> </w:t>
      </w:r>
      <w:r w:rsidRPr="00C24601">
        <w:rPr>
          <w:rFonts w:ascii="Sylfaen" w:hAnsi="Sylfaen"/>
          <w:sz w:val="24"/>
          <w:szCs w:val="24"/>
        </w:rPr>
        <w:t>w zakładce „Zamówienia publiczne”  informacje dotyczące:</w:t>
      </w:r>
    </w:p>
    <w:p w:rsidR="006850A3" w:rsidRPr="00C24601" w:rsidRDefault="006850A3" w:rsidP="003D63ED">
      <w:pPr>
        <w:numPr>
          <w:ilvl w:val="0"/>
          <w:numId w:val="22"/>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kwoty, jaką zamierza przeznaczyć na sfinansowanie zamówienia;</w:t>
      </w:r>
    </w:p>
    <w:p w:rsidR="006850A3" w:rsidRPr="00C24601" w:rsidRDefault="006850A3" w:rsidP="003D63ED">
      <w:pPr>
        <w:numPr>
          <w:ilvl w:val="0"/>
          <w:numId w:val="22"/>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firm oraz adresów Wykonawców, którzy złożyli oferty w terminie;</w:t>
      </w:r>
    </w:p>
    <w:p w:rsidR="006850A3" w:rsidRPr="00585238" w:rsidRDefault="006850A3" w:rsidP="003D63ED">
      <w:pPr>
        <w:numPr>
          <w:ilvl w:val="0"/>
          <w:numId w:val="22"/>
        </w:numPr>
        <w:tabs>
          <w:tab w:val="left" w:pos="567"/>
        </w:tabs>
        <w:spacing w:after="0" w:line="276" w:lineRule="auto"/>
        <w:ind w:left="0" w:firstLine="0"/>
        <w:contextualSpacing/>
        <w:jc w:val="both"/>
        <w:rPr>
          <w:rFonts w:ascii="Sylfaen" w:hAnsi="Sylfaen"/>
          <w:b/>
          <w:bCs/>
          <w:sz w:val="24"/>
          <w:szCs w:val="24"/>
        </w:rPr>
      </w:pPr>
      <w:r w:rsidRPr="00C24601">
        <w:rPr>
          <w:rFonts w:ascii="Sylfaen" w:hAnsi="Sylfaen"/>
          <w:sz w:val="24"/>
          <w:szCs w:val="24"/>
        </w:rPr>
        <w:t>ceny, terminu wykonania zamówienia, okresu gwarancji i warunków płatności zawartych w ofertach.</w:t>
      </w:r>
    </w:p>
    <w:p w:rsidR="00585238" w:rsidRPr="00C24601" w:rsidRDefault="00585238" w:rsidP="003D63ED">
      <w:pPr>
        <w:tabs>
          <w:tab w:val="left" w:pos="567"/>
        </w:tabs>
        <w:spacing w:after="0" w:line="276" w:lineRule="auto"/>
        <w:contextualSpacing/>
        <w:jc w:val="both"/>
        <w:rPr>
          <w:rFonts w:ascii="Sylfaen" w:hAnsi="Sylfaen"/>
          <w:b/>
          <w:bCs/>
          <w:sz w:val="24"/>
          <w:szCs w:val="24"/>
        </w:rPr>
      </w:pPr>
    </w:p>
    <w:p w:rsidR="007C6784" w:rsidRDefault="007C6784" w:rsidP="003D63ED">
      <w:pPr>
        <w:pStyle w:val="Akapitzlist"/>
        <w:numPr>
          <w:ilvl w:val="0"/>
          <w:numId w:val="1"/>
        </w:numPr>
        <w:tabs>
          <w:tab w:val="left" w:pos="567"/>
        </w:tabs>
        <w:spacing w:after="0" w:line="276" w:lineRule="auto"/>
        <w:ind w:left="0" w:firstLine="0"/>
        <w:jc w:val="both"/>
        <w:rPr>
          <w:rFonts w:ascii="Sylfaen" w:hAnsi="Sylfaen"/>
          <w:b/>
          <w:bCs/>
          <w:sz w:val="24"/>
          <w:szCs w:val="24"/>
        </w:rPr>
      </w:pPr>
      <w:r w:rsidRPr="00C24601">
        <w:rPr>
          <w:rFonts w:ascii="Sylfaen" w:hAnsi="Sylfaen"/>
          <w:b/>
          <w:bCs/>
          <w:sz w:val="24"/>
          <w:szCs w:val="24"/>
        </w:rPr>
        <w:t>Opis sposobu obliczania ceny.</w:t>
      </w:r>
    </w:p>
    <w:p w:rsidR="00585238" w:rsidRPr="00C24601" w:rsidRDefault="00585238" w:rsidP="003D63ED">
      <w:pPr>
        <w:pStyle w:val="Akapitzlist"/>
        <w:tabs>
          <w:tab w:val="left" w:pos="567"/>
        </w:tabs>
        <w:spacing w:after="0" w:line="276" w:lineRule="auto"/>
        <w:ind w:left="0"/>
        <w:jc w:val="both"/>
        <w:rPr>
          <w:rFonts w:ascii="Sylfaen" w:hAnsi="Sylfaen"/>
          <w:b/>
          <w:bCs/>
          <w:sz w:val="24"/>
          <w:szCs w:val="24"/>
        </w:rPr>
      </w:pP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bCs/>
          <w:sz w:val="24"/>
          <w:szCs w:val="24"/>
        </w:rPr>
      </w:pPr>
      <w:r w:rsidRPr="00C24601">
        <w:rPr>
          <w:rFonts w:ascii="Sylfaen" w:hAnsi="Sylfaen"/>
          <w:sz w:val="24"/>
          <w:szCs w:val="24"/>
        </w:rPr>
        <w:t xml:space="preserve">Cena ryczałtowa oferty zostanie wyliczona przez Wykonawcę na podstawie opisu przedmiotu zamówienia i dołączonej do oferty Tabeli Elementów Ceny Ryczałtowej (dalej TECR) sporządzonej wg </w:t>
      </w:r>
      <w:r w:rsidRPr="00C24601">
        <w:rPr>
          <w:rFonts w:ascii="Sylfaen" w:hAnsi="Sylfaen"/>
          <w:i/>
          <w:sz w:val="24"/>
          <w:szCs w:val="24"/>
        </w:rPr>
        <w:t>załącznika nr 3 do SIWZ</w:t>
      </w:r>
      <w:r w:rsidRPr="00C24601">
        <w:rPr>
          <w:rFonts w:ascii="Sylfaen" w:hAnsi="Sylfaen"/>
          <w:sz w:val="24"/>
          <w:szCs w:val="24"/>
        </w:rPr>
        <w:t xml:space="preserve">, a następnie wpisana do formularza oferty, sporządzonego wg </w:t>
      </w:r>
      <w:r w:rsidRPr="00C24601">
        <w:rPr>
          <w:rFonts w:ascii="Sylfaen" w:hAnsi="Sylfaen"/>
          <w:i/>
          <w:sz w:val="24"/>
          <w:szCs w:val="24"/>
        </w:rPr>
        <w:t>załącznika nr 1 do SIWZ</w:t>
      </w:r>
      <w:r w:rsidRPr="00C24601">
        <w:rPr>
          <w:rFonts w:ascii="Sylfaen" w:hAnsi="Sylfaen"/>
          <w:sz w:val="24"/>
          <w:szCs w:val="24"/>
        </w:rPr>
        <w:t>. Załącznik wypełniony musi być w częściach na które składana jest oferta (</w:t>
      </w:r>
      <w:r w:rsidR="00F16FE4">
        <w:rPr>
          <w:rFonts w:ascii="Sylfaen" w:hAnsi="Sylfaen"/>
          <w:sz w:val="24"/>
          <w:szCs w:val="24"/>
        </w:rPr>
        <w:t>w przypadku zamówienia podzielonego na części</w:t>
      </w:r>
      <w:r w:rsidRPr="00C24601">
        <w:rPr>
          <w:rFonts w:ascii="Sylfaen" w:hAnsi="Sylfaen"/>
          <w:sz w:val="24"/>
          <w:szCs w:val="24"/>
        </w:rPr>
        <w:t xml:space="preserve">). </w:t>
      </w: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bCs/>
          <w:sz w:val="24"/>
          <w:szCs w:val="24"/>
        </w:rPr>
      </w:pPr>
      <w:r w:rsidRPr="00C24601">
        <w:rPr>
          <w:rFonts w:ascii="Sylfaen" w:hAnsi="Sylfaen"/>
          <w:sz w:val="24"/>
          <w:szCs w:val="24"/>
        </w:rPr>
        <w:t xml:space="preserve">Cena ryczałtowa oferty brutto musi uwzględniać wszystkie koszty związane </w:t>
      </w:r>
      <w:r w:rsidR="00585238">
        <w:rPr>
          <w:rFonts w:ascii="Sylfaen" w:hAnsi="Sylfaen"/>
          <w:sz w:val="24"/>
          <w:szCs w:val="24"/>
        </w:rPr>
        <w:br/>
      </w:r>
      <w:r w:rsidRPr="00C24601">
        <w:rPr>
          <w:rFonts w:ascii="Sylfaen" w:hAnsi="Sylfaen"/>
          <w:sz w:val="24"/>
          <w:szCs w:val="24"/>
        </w:rPr>
        <w:t xml:space="preserve">z realizacją przedmiotu zamówienia zgodnie z opisem przedmiotu zamówienia oraz projektem umowy stanowiącym </w:t>
      </w:r>
      <w:r w:rsidRPr="00C24601">
        <w:rPr>
          <w:rFonts w:ascii="Sylfaen" w:hAnsi="Sylfaen"/>
          <w:i/>
          <w:sz w:val="24"/>
          <w:szCs w:val="24"/>
        </w:rPr>
        <w:t>załącznik nr 2 do SIWZ.</w:t>
      </w: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bCs/>
          <w:sz w:val="24"/>
          <w:szCs w:val="24"/>
        </w:rPr>
      </w:pPr>
      <w:r w:rsidRPr="00C24601">
        <w:rPr>
          <w:rFonts w:ascii="Sylfaen" w:hAnsi="Sylfaen"/>
          <w:sz w:val="24"/>
          <w:szCs w:val="24"/>
        </w:rPr>
        <w:t xml:space="preserve">Cena ryczałtowa musi być wyliczona i podana z dokładnością do dwóch miejsc po przecinku. </w:t>
      </w:r>
    </w:p>
    <w:p w:rsidR="007C6784" w:rsidRPr="00C24601" w:rsidRDefault="007C6784" w:rsidP="003D63ED">
      <w:pPr>
        <w:tabs>
          <w:tab w:val="left" w:pos="567"/>
        </w:tabs>
        <w:spacing w:after="0" w:line="276" w:lineRule="auto"/>
        <w:jc w:val="both"/>
        <w:rPr>
          <w:rFonts w:ascii="Sylfaen" w:hAnsi="Sylfaen"/>
          <w:i/>
          <w:sz w:val="24"/>
          <w:szCs w:val="24"/>
        </w:rPr>
      </w:pPr>
      <w:r w:rsidRPr="00C24601">
        <w:rPr>
          <w:rFonts w:ascii="Sylfaen" w:hAnsi="Sylfaen"/>
          <w:i/>
          <w:sz w:val="24"/>
          <w:szCs w:val="24"/>
        </w:rPr>
        <w:t xml:space="preserve">Zaokrąglenia cen w PLN należy dokonać do dwóch miejsc po przecinku według zasady,  </w:t>
      </w:r>
      <w:r w:rsidR="00585238">
        <w:rPr>
          <w:rFonts w:ascii="Sylfaen" w:hAnsi="Sylfaen"/>
          <w:i/>
          <w:sz w:val="24"/>
          <w:szCs w:val="24"/>
        </w:rPr>
        <w:br/>
      </w:r>
      <w:r w:rsidRPr="00C24601">
        <w:rPr>
          <w:rFonts w:ascii="Sylfaen" w:hAnsi="Sylfaen"/>
          <w:i/>
          <w:sz w:val="24"/>
          <w:szCs w:val="24"/>
        </w:rPr>
        <w:t>że trzecia cyfra po przecinku od 5 w górę powoduje zaokrąglenie drugiej cyfry po przecinku w górę o 1. Jeżeli trzecia cyfra po przecinku jest niższa niż 5, to druga cyfra po przecinku nie ulega zmianie.</w:t>
      </w: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Cena ryczałtowa oferty winna być wyrażona w złotych polskich.</w:t>
      </w: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lastRenderedPageBreak/>
        <w:t>Cena ryczałtowa oferty określona przez Wykonawcę zawiera w sobie wszystkie koszty związane z realizacją przedmiotu zamówienia, jest stała przez cały okres trwania umowy i nie podlega zmianom, z wyjątkiem ustawowej zmiany stawki podatku VAT.</w:t>
      </w: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 xml:space="preserve">Jeżeli w postępowaniu złożona będzie oferta, której wybór prowadziłby do powstania u Zamawiającego obowiązku podatkowego zgodnie z przepisami o podatku od towarów </w:t>
      </w:r>
      <w:r w:rsidR="00585238">
        <w:rPr>
          <w:rFonts w:ascii="Sylfaen" w:hAnsi="Sylfaen"/>
          <w:sz w:val="24"/>
          <w:szCs w:val="24"/>
        </w:rPr>
        <w:br/>
      </w:r>
      <w:r w:rsidRPr="00C24601">
        <w:rPr>
          <w:rFonts w:ascii="Sylfaen" w:hAnsi="Sylfaen"/>
          <w:sz w:val="24"/>
          <w:szCs w:val="24"/>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której świadczenie będzie prowadzić do jego powstania, oraz wskazując ich wartość bez kwoty podatku.</w:t>
      </w:r>
    </w:p>
    <w:p w:rsidR="007C6784" w:rsidRPr="00C24601" w:rsidRDefault="007C6784" w:rsidP="003D63ED">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Zamawiający nie przewiduje rozliczeń z Wykonawcą w walucie innej niż PLN.</w:t>
      </w:r>
    </w:p>
    <w:p w:rsidR="007C6784" w:rsidRPr="00585238" w:rsidRDefault="007C6784" w:rsidP="003D63ED">
      <w:pPr>
        <w:numPr>
          <w:ilvl w:val="5"/>
          <w:numId w:val="16"/>
        </w:numPr>
        <w:tabs>
          <w:tab w:val="left" w:pos="567"/>
        </w:tabs>
        <w:spacing w:after="0" w:line="276" w:lineRule="auto"/>
        <w:ind w:left="0" w:firstLine="0"/>
        <w:contextualSpacing/>
        <w:jc w:val="both"/>
        <w:rPr>
          <w:rFonts w:ascii="Sylfaen" w:hAnsi="Sylfaen"/>
          <w:i/>
          <w:sz w:val="24"/>
          <w:szCs w:val="24"/>
        </w:rPr>
      </w:pPr>
      <w:r w:rsidRPr="00C24601">
        <w:rPr>
          <w:rFonts w:ascii="Sylfaen" w:hAnsi="Sylfaen"/>
          <w:sz w:val="24"/>
          <w:szCs w:val="24"/>
        </w:rPr>
        <w:t xml:space="preserve">Załączony przedmiar robót należy traktować jako poglądowy i nie może on stanowić jedynej podstawy wyceny przedmiotu Zamówienia, ani jakichkolwiek roszczeń Wykonawcy. W cenie należy uwzględnić wszelkie koszty wynikające z zapisów SIWZ i dokumentacji projektowej. </w:t>
      </w:r>
    </w:p>
    <w:p w:rsidR="00585238" w:rsidRPr="00C24601" w:rsidRDefault="00585238" w:rsidP="003D63ED">
      <w:pPr>
        <w:tabs>
          <w:tab w:val="left" w:pos="567"/>
        </w:tabs>
        <w:spacing w:after="0" w:line="276" w:lineRule="auto"/>
        <w:contextualSpacing/>
        <w:jc w:val="both"/>
        <w:rPr>
          <w:rFonts w:ascii="Sylfaen" w:hAnsi="Sylfaen"/>
          <w:i/>
          <w:sz w:val="24"/>
          <w:szCs w:val="24"/>
        </w:rPr>
      </w:pPr>
    </w:p>
    <w:p w:rsidR="00592222" w:rsidRDefault="007C6784"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 xml:space="preserve">Opis kryteriów, którymi Zamawiający będzie się kierował przy wyborze oferty, wraz </w:t>
      </w:r>
      <w:r w:rsidRPr="00C24601">
        <w:rPr>
          <w:rFonts w:ascii="Sylfaen" w:hAnsi="Sylfaen"/>
          <w:b/>
          <w:sz w:val="24"/>
          <w:szCs w:val="24"/>
        </w:rPr>
        <w:br/>
        <w:t>z podaniem wag tych kryteriów i sposobu oceny ofert</w:t>
      </w:r>
      <w:r w:rsidR="005B5814" w:rsidRPr="00C24601">
        <w:rPr>
          <w:rFonts w:ascii="Sylfaen" w:hAnsi="Sylfaen"/>
          <w:b/>
          <w:sz w:val="24"/>
          <w:szCs w:val="24"/>
        </w:rPr>
        <w:t>.</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7C6784" w:rsidRPr="00C24601" w:rsidRDefault="007C6784" w:rsidP="003D63ED">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Przy dokonywaniu wyboru najkorzystniejszej oferty Zamawiający stosować będzie następujące kryteria oceny ofert: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5"/>
        <w:gridCol w:w="4486"/>
        <w:gridCol w:w="1887"/>
      </w:tblGrid>
      <w:tr w:rsidR="007C6784" w:rsidRPr="00C24601" w:rsidTr="007C6784">
        <w:trPr>
          <w:trHeight w:val="744"/>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
                <w:bCs/>
                <w:sz w:val="24"/>
                <w:szCs w:val="24"/>
              </w:rPr>
            </w:pPr>
            <w:r w:rsidRPr="00C24601">
              <w:rPr>
                <w:rFonts w:ascii="Sylfaen" w:hAnsi="Sylfaen"/>
                <w:b/>
                <w:sz w:val="24"/>
                <w:szCs w:val="24"/>
              </w:rPr>
              <w:t>Lp.</w:t>
            </w:r>
          </w:p>
        </w:tc>
        <w:tc>
          <w:tcPr>
            <w:tcW w:w="1134"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
                <w:bCs/>
                <w:sz w:val="24"/>
                <w:szCs w:val="24"/>
              </w:rPr>
            </w:pPr>
            <w:r w:rsidRPr="00C24601">
              <w:rPr>
                <w:rFonts w:ascii="Sylfaen" w:hAnsi="Sylfaen"/>
                <w:b/>
                <w:sz w:val="24"/>
                <w:szCs w:val="24"/>
              </w:rPr>
              <w:t>Kryterium</w:t>
            </w:r>
          </w:p>
        </w:tc>
        <w:tc>
          <w:tcPr>
            <w:tcW w:w="2475"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 w:val="left" w:pos="1310"/>
              </w:tabs>
              <w:spacing w:after="0" w:line="276" w:lineRule="auto"/>
              <w:jc w:val="center"/>
              <w:rPr>
                <w:rFonts w:ascii="Sylfaen" w:hAnsi="Sylfaen"/>
                <w:b/>
                <w:bCs/>
                <w:sz w:val="24"/>
                <w:szCs w:val="24"/>
              </w:rPr>
            </w:pPr>
            <w:r w:rsidRPr="00C24601">
              <w:rPr>
                <w:rFonts w:ascii="Sylfaen" w:hAnsi="Sylfaen"/>
                <w:b/>
                <w:sz w:val="24"/>
                <w:szCs w:val="24"/>
              </w:rPr>
              <w:t>Opis</w:t>
            </w:r>
          </w:p>
        </w:tc>
        <w:tc>
          <w:tcPr>
            <w:tcW w:w="1041"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
                <w:bCs/>
                <w:sz w:val="24"/>
                <w:szCs w:val="24"/>
              </w:rPr>
            </w:pPr>
            <w:r w:rsidRPr="00C24601">
              <w:rPr>
                <w:rFonts w:ascii="Sylfaen" w:hAnsi="Sylfaen"/>
                <w:b/>
                <w:sz w:val="24"/>
                <w:szCs w:val="24"/>
              </w:rPr>
              <w:t>Waga procentowa kryterium</w:t>
            </w:r>
          </w:p>
        </w:tc>
      </w:tr>
      <w:tr w:rsidR="007C6784" w:rsidRPr="00C24601" w:rsidTr="007C6784">
        <w:trPr>
          <w:trHeight w:val="1069"/>
          <w:jc w:val="center"/>
        </w:trPr>
        <w:tc>
          <w:tcPr>
            <w:tcW w:w="350" w:type="pct"/>
            <w:tcBorders>
              <w:top w:val="single" w:sz="4" w:space="0" w:color="auto"/>
              <w:left w:val="single" w:sz="4" w:space="0" w:color="auto"/>
              <w:bottom w:val="single" w:sz="4" w:space="0" w:color="auto"/>
              <w:right w:val="single" w:sz="4" w:space="0" w:color="auto"/>
            </w:tcBorders>
            <w:vAlign w:val="center"/>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1.</w:t>
            </w:r>
          </w:p>
        </w:tc>
        <w:tc>
          <w:tcPr>
            <w:tcW w:w="1134" w:type="pct"/>
            <w:tcBorders>
              <w:top w:val="single" w:sz="4" w:space="0" w:color="auto"/>
              <w:left w:val="single" w:sz="4" w:space="0" w:color="auto"/>
              <w:bottom w:val="single" w:sz="4" w:space="0" w:color="auto"/>
              <w:right w:val="single" w:sz="4" w:space="0" w:color="auto"/>
            </w:tcBorders>
            <w:vAlign w:val="center"/>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Cena</w:t>
            </w:r>
          </w:p>
        </w:tc>
        <w:tc>
          <w:tcPr>
            <w:tcW w:w="2475"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Cena brutto (z podatkiem VAT) za realizację przedmiotu zamówienia, na którą powinny składać się wszelkie koszty ponoszone przez Wykonawcę</w:t>
            </w:r>
          </w:p>
        </w:tc>
        <w:tc>
          <w:tcPr>
            <w:tcW w:w="1041"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60%</w:t>
            </w:r>
          </w:p>
        </w:tc>
      </w:tr>
      <w:tr w:rsidR="007C6784" w:rsidRPr="00C24601" w:rsidTr="007C6784">
        <w:trPr>
          <w:trHeight w:val="640"/>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Okres gwarancji</w:t>
            </w:r>
          </w:p>
        </w:tc>
        <w:tc>
          <w:tcPr>
            <w:tcW w:w="2475"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Okres gwarancji jakości za wady</w:t>
            </w:r>
          </w:p>
        </w:tc>
        <w:tc>
          <w:tcPr>
            <w:tcW w:w="1041"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bCs/>
                <w:sz w:val="24"/>
                <w:szCs w:val="24"/>
              </w:rPr>
            </w:pPr>
            <w:r w:rsidRPr="00C24601">
              <w:rPr>
                <w:rFonts w:ascii="Sylfaen" w:hAnsi="Sylfaen"/>
                <w:sz w:val="24"/>
                <w:szCs w:val="24"/>
              </w:rPr>
              <w:t>30%</w:t>
            </w:r>
          </w:p>
        </w:tc>
      </w:tr>
      <w:tr w:rsidR="007C6784" w:rsidRPr="00C24601" w:rsidTr="007C6784">
        <w:trPr>
          <w:trHeight w:val="640"/>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sz w:val="24"/>
                <w:szCs w:val="24"/>
              </w:rPr>
            </w:pPr>
            <w:r w:rsidRPr="00C24601">
              <w:rPr>
                <w:rFonts w:ascii="Sylfaen" w:hAnsi="Sylfaen"/>
                <w:sz w:val="24"/>
                <w:szCs w:val="24"/>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sz w:val="24"/>
                <w:szCs w:val="24"/>
              </w:rPr>
            </w:pPr>
            <w:r w:rsidRPr="00C24601">
              <w:rPr>
                <w:rFonts w:ascii="Sylfaen" w:hAnsi="Sylfaen"/>
                <w:sz w:val="24"/>
                <w:szCs w:val="24"/>
              </w:rPr>
              <w:t>Termin płatności faktury</w:t>
            </w:r>
          </w:p>
        </w:tc>
        <w:tc>
          <w:tcPr>
            <w:tcW w:w="2475"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sz w:val="24"/>
                <w:szCs w:val="24"/>
              </w:rPr>
            </w:pPr>
            <w:r w:rsidRPr="00C24601">
              <w:rPr>
                <w:rFonts w:ascii="Sylfaen" w:hAnsi="Sylfaen"/>
                <w:sz w:val="24"/>
                <w:szCs w:val="24"/>
              </w:rPr>
              <w:t>Termin płatności faktury</w:t>
            </w:r>
          </w:p>
        </w:tc>
        <w:tc>
          <w:tcPr>
            <w:tcW w:w="1041" w:type="pct"/>
            <w:tcBorders>
              <w:top w:val="single" w:sz="4" w:space="0" w:color="auto"/>
              <w:left w:val="single" w:sz="4" w:space="0" w:color="auto"/>
              <w:bottom w:val="single" w:sz="4" w:space="0" w:color="auto"/>
              <w:right w:val="single" w:sz="4" w:space="0" w:color="auto"/>
            </w:tcBorders>
            <w:vAlign w:val="center"/>
            <w:hideMark/>
          </w:tcPr>
          <w:p w:rsidR="007C6784" w:rsidRPr="00C24601" w:rsidRDefault="007C6784" w:rsidP="003D63ED">
            <w:pPr>
              <w:tabs>
                <w:tab w:val="left" w:pos="567"/>
              </w:tabs>
              <w:spacing w:after="0" w:line="276" w:lineRule="auto"/>
              <w:jc w:val="center"/>
              <w:rPr>
                <w:rFonts w:ascii="Sylfaen" w:hAnsi="Sylfaen"/>
                <w:sz w:val="24"/>
                <w:szCs w:val="24"/>
              </w:rPr>
            </w:pPr>
            <w:r w:rsidRPr="00C24601">
              <w:rPr>
                <w:rFonts w:ascii="Sylfaen" w:hAnsi="Sylfaen"/>
                <w:sz w:val="24"/>
                <w:szCs w:val="24"/>
              </w:rPr>
              <w:t>10 %</w:t>
            </w:r>
          </w:p>
        </w:tc>
      </w:tr>
    </w:tbl>
    <w:p w:rsidR="007C6784" w:rsidRPr="00C24601" w:rsidRDefault="007C6784" w:rsidP="003D63ED">
      <w:pPr>
        <w:tabs>
          <w:tab w:val="left" w:pos="567"/>
        </w:tabs>
        <w:spacing w:after="0" w:line="276" w:lineRule="auto"/>
        <w:jc w:val="both"/>
        <w:rPr>
          <w:rFonts w:ascii="Sylfaen" w:eastAsia="Times New Roman" w:hAnsi="Sylfaen"/>
          <w:b/>
          <w:sz w:val="24"/>
          <w:szCs w:val="24"/>
          <w:lang w:eastAsia="pl-PL"/>
        </w:rPr>
      </w:pPr>
      <w:r w:rsidRPr="00C24601">
        <w:rPr>
          <w:rFonts w:ascii="Sylfaen" w:hAnsi="Sylfaen"/>
          <w:b/>
          <w:sz w:val="24"/>
          <w:szCs w:val="24"/>
        </w:rPr>
        <w:t>Ocenę złożonych ofert stanowić będzie suma punktów przyznanych w każdym kryterium</w:t>
      </w:r>
      <w:r w:rsidR="001A7FD3">
        <w:rPr>
          <w:rFonts w:ascii="Sylfaen" w:hAnsi="Sylfaen"/>
          <w:b/>
          <w:sz w:val="24"/>
          <w:szCs w:val="24"/>
        </w:rPr>
        <w:t>.</w:t>
      </w:r>
    </w:p>
    <w:p w:rsidR="007C6784" w:rsidRPr="00C24601" w:rsidRDefault="007C6784" w:rsidP="003D63ED">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lastRenderedPageBreak/>
        <w:t xml:space="preserve">Ocena ofert w zakresie przedstawionych wyżej kryteriów zostanie dokonana </w:t>
      </w:r>
      <w:r w:rsidRPr="00C24601">
        <w:rPr>
          <w:rFonts w:ascii="Sylfaen" w:hAnsi="Sylfaen"/>
          <w:sz w:val="24"/>
          <w:szCs w:val="24"/>
        </w:rPr>
        <w:br/>
        <w:t>wg następujących zasad:</w:t>
      </w:r>
    </w:p>
    <w:p w:rsidR="007C6784" w:rsidRPr="00C24601" w:rsidRDefault="007C6784" w:rsidP="003D63ED">
      <w:pPr>
        <w:numPr>
          <w:ilvl w:val="7"/>
          <w:numId w:val="14"/>
        </w:numPr>
        <w:tabs>
          <w:tab w:val="left" w:pos="567"/>
        </w:tabs>
        <w:spacing w:after="0" w:line="276" w:lineRule="auto"/>
        <w:ind w:left="0" w:firstLine="0"/>
        <w:jc w:val="both"/>
        <w:rPr>
          <w:rFonts w:ascii="Sylfaen" w:hAnsi="Sylfaen"/>
          <w:sz w:val="24"/>
          <w:szCs w:val="24"/>
        </w:rPr>
      </w:pPr>
      <w:r w:rsidRPr="00C24601">
        <w:rPr>
          <w:rFonts w:ascii="Sylfaen" w:hAnsi="Sylfaen"/>
          <w:bCs/>
          <w:sz w:val="24"/>
          <w:szCs w:val="24"/>
          <w:u w:val="single"/>
        </w:rPr>
        <w:t>KRYTERIUM „CENA” (C) O WADZE 60%.</w:t>
      </w:r>
    </w:p>
    <w:p w:rsidR="007C6784" w:rsidRPr="00C24601" w:rsidRDefault="007C6784" w:rsidP="003D63ED">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W ramach tego kryterium Wykonawca może uzyskać maksymalnie 60 pkt.</w:t>
      </w:r>
    </w:p>
    <w:p w:rsidR="007C6784" w:rsidRPr="00C24601" w:rsidRDefault="007C6784" w:rsidP="003D63ED">
      <w:pPr>
        <w:tabs>
          <w:tab w:val="left" w:pos="567"/>
          <w:tab w:val="left" w:pos="1560"/>
          <w:tab w:val="left" w:pos="1843"/>
        </w:tabs>
        <w:spacing w:after="0" w:line="276" w:lineRule="auto"/>
        <w:jc w:val="both"/>
        <w:rPr>
          <w:rFonts w:ascii="Sylfaen" w:hAnsi="Sylfaen"/>
          <w:sz w:val="24"/>
          <w:szCs w:val="24"/>
        </w:rPr>
      </w:pPr>
      <w:r w:rsidRPr="00C24601">
        <w:rPr>
          <w:rFonts w:ascii="Sylfaen" w:hAnsi="Sylfaen"/>
          <w:bCs/>
          <w:sz w:val="24"/>
          <w:szCs w:val="24"/>
        </w:rPr>
        <w:t>Ocena punktowa  dokonana zostanie zgodnie z formułą:</w:t>
      </w:r>
    </w:p>
    <w:p w:rsidR="007C6784" w:rsidRPr="00C24601" w:rsidRDefault="007C6784" w:rsidP="003D63ED">
      <w:pPr>
        <w:tabs>
          <w:tab w:val="left" w:pos="567"/>
          <w:tab w:val="left" w:pos="9071"/>
        </w:tabs>
        <w:spacing w:after="0" w:line="276" w:lineRule="auto"/>
        <w:ind w:right="-1"/>
        <w:jc w:val="both"/>
        <w:rPr>
          <w:rFonts w:ascii="Sylfaen" w:hAnsi="Sylfaen"/>
          <w:strike/>
          <w:sz w:val="24"/>
          <w:szCs w:val="24"/>
        </w:rPr>
      </w:pPr>
      <w:proofErr w:type="spellStart"/>
      <w:r w:rsidRPr="00C24601">
        <w:rPr>
          <w:rFonts w:ascii="Sylfaen" w:hAnsi="Sylfaen"/>
          <w:sz w:val="24"/>
          <w:szCs w:val="24"/>
        </w:rPr>
        <w:t>P</w:t>
      </w:r>
      <w:r w:rsidRPr="00C24601">
        <w:rPr>
          <w:rFonts w:ascii="Sylfaen" w:hAnsi="Sylfaen"/>
          <w:sz w:val="24"/>
          <w:szCs w:val="24"/>
          <w:vertAlign w:val="subscript"/>
        </w:rPr>
        <w:t>c</w:t>
      </w:r>
      <w:proofErr w:type="spellEnd"/>
      <w:r w:rsidRPr="00C24601">
        <w:rPr>
          <w:rFonts w:ascii="Sylfaen" w:hAnsi="Sylfaen"/>
          <w:sz w:val="24"/>
          <w:szCs w:val="24"/>
        </w:rPr>
        <w:t xml:space="preserve"> =</w:t>
      </w:r>
      <w:proofErr w:type="spellStart"/>
      <w:r w:rsidRPr="00C24601">
        <w:rPr>
          <w:rFonts w:ascii="Sylfaen" w:hAnsi="Sylfaen"/>
          <w:sz w:val="24"/>
          <w:szCs w:val="24"/>
        </w:rPr>
        <w:t>C</w:t>
      </w:r>
      <w:r w:rsidRPr="00C24601">
        <w:rPr>
          <w:rFonts w:ascii="Sylfaen" w:hAnsi="Sylfaen"/>
          <w:sz w:val="24"/>
          <w:szCs w:val="24"/>
          <w:vertAlign w:val="subscript"/>
        </w:rPr>
        <w:t>n</w:t>
      </w:r>
      <w:proofErr w:type="spellEnd"/>
      <w:r w:rsidRPr="00C24601">
        <w:rPr>
          <w:rFonts w:ascii="Sylfaen" w:hAnsi="Sylfaen"/>
          <w:sz w:val="24"/>
          <w:szCs w:val="24"/>
          <w:vertAlign w:val="subscript"/>
        </w:rPr>
        <w:t xml:space="preserve"> </w:t>
      </w:r>
      <w:r w:rsidRPr="00C24601">
        <w:rPr>
          <w:rFonts w:ascii="Sylfaen" w:hAnsi="Sylfaen"/>
          <w:sz w:val="24"/>
          <w:szCs w:val="24"/>
        </w:rPr>
        <w:t xml:space="preserve">/ </w:t>
      </w:r>
      <w:proofErr w:type="spellStart"/>
      <w:r w:rsidRPr="00C24601">
        <w:rPr>
          <w:rFonts w:ascii="Sylfaen" w:hAnsi="Sylfaen"/>
          <w:sz w:val="24"/>
          <w:szCs w:val="24"/>
        </w:rPr>
        <w:t>C</w:t>
      </w:r>
      <w:r w:rsidRPr="00C24601">
        <w:rPr>
          <w:rFonts w:ascii="Sylfaen" w:hAnsi="Sylfaen"/>
          <w:sz w:val="24"/>
          <w:szCs w:val="24"/>
          <w:vertAlign w:val="subscript"/>
        </w:rPr>
        <w:t>b</w:t>
      </w:r>
      <w:proofErr w:type="spellEnd"/>
      <w:r w:rsidRPr="00C24601">
        <w:rPr>
          <w:rFonts w:ascii="Sylfaen" w:hAnsi="Sylfaen"/>
          <w:sz w:val="24"/>
          <w:szCs w:val="24"/>
        </w:rPr>
        <w:t xml:space="preserve"> * W </w:t>
      </w:r>
    </w:p>
    <w:p w:rsidR="007C6784" w:rsidRPr="00C24601" w:rsidRDefault="007C6784" w:rsidP="003D63ED">
      <w:pPr>
        <w:tabs>
          <w:tab w:val="left" w:pos="567"/>
          <w:tab w:val="left" w:pos="9071"/>
        </w:tabs>
        <w:spacing w:after="0" w:line="276" w:lineRule="auto"/>
        <w:ind w:right="-1"/>
        <w:jc w:val="both"/>
        <w:rPr>
          <w:rFonts w:ascii="Sylfaen" w:hAnsi="Sylfaen"/>
          <w:sz w:val="24"/>
          <w:szCs w:val="24"/>
        </w:rPr>
      </w:pPr>
      <w:r w:rsidRPr="00C24601">
        <w:rPr>
          <w:rFonts w:ascii="Sylfaen" w:hAnsi="Sylfaen"/>
          <w:sz w:val="24"/>
          <w:szCs w:val="24"/>
        </w:rPr>
        <w:t>gdzie :</w:t>
      </w:r>
    </w:p>
    <w:p w:rsidR="007C6784" w:rsidRPr="00C24601" w:rsidRDefault="007C6784" w:rsidP="003D63ED">
      <w:pPr>
        <w:tabs>
          <w:tab w:val="left" w:pos="567"/>
          <w:tab w:val="left" w:pos="9071"/>
        </w:tabs>
        <w:spacing w:after="0" w:line="276" w:lineRule="auto"/>
        <w:jc w:val="both"/>
        <w:rPr>
          <w:rFonts w:ascii="Sylfaen" w:hAnsi="Sylfaen"/>
          <w:sz w:val="24"/>
          <w:szCs w:val="24"/>
        </w:rPr>
      </w:pPr>
      <w:proofErr w:type="spellStart"/>
      <w:r w:rsidRPr="00C24601">
        <w:rPr>
          <w:rFonts w:ascii="Sylfaen" w:hAnsi="Sylfaen"/>
          <w:sz w:val="24"/>
          <w:szCs w:val="24"/>
        </w:rPr>
        <w:t>P</w:t>
      </w:r>
      <w:r w:rsidRPr="00C24601">
        <w:rPr>
          <w:rFonts w:ascii="Sylfaen" w:hAnsi="Sylfaen"/>
          <w:sz w:val="24"/>
          <w:szCs w:val="24"/>
          <w:vertAlign w:val="subscript"/>
        </w:rPr>
        <w:t>c</w:t>
      </w:r>
      <w:proofErr w:type="spellEnd"/>
      <w:r w:rsidRPr="00C24601">
        <w:rPr>
          <w:rFonts w:ascii="Sylfaen" w:hAnsi="Sylfaen"/>
          <w:sz w:val="24"/>
          <w:szCs w:val="24"/>
        </w:rPr>
        <w:t xml:space="preserve">   - ilość uzyskanych punktów</w:t>
      </w:r>
    </w:p>
    <w:p w:rsidR="007C6784" w:rsidRPr="00C24601" w:rsidRDefault="007C6784" w:rsidP="003D63ED">
      <w:pPr>
        <w:tabs>
          <w:tab w:val="left" w:pos="567"/>
          <w:tab w:val="left" w:pos="9071"/>
        </w:tabs>
        <w:spacing w:after="0" w:line="276" w:lineRule="auto"/>
        <w:jc w:val="both"/>
        <w:rPr>
          <w:rFonts w:ascii="Sylfaen" w:hAnsi="Sylfaen"/>
          <w:sz w:val="24"/>
          <w:szCs w:val="24"/>
        </w:rPr>
      </w:pPr>
      <w:proofErr w:type="spellStart"/>
      <w:r w:rsidRPr="00C24601">
        <w:rPr>
          <w:rFonts w:ascii="Sylfaen" w:hAnsi="Sylfaen"/>
          <w:sz w:val="24"/>
          <w:szCs w:val="24"/>
        </w:rPr>
        <w:t>C</w:t>
      </w:r>
      <w:r w:rsidRPr="00C24601">
        <w:rPr>
          <w:rFonts w:ascii="Sylfaen" w:hAnsi="Sylfaen"/>
          <w:sz w:val="24"/>
          <w:szCs w:val="24"/>
          <w:vertAlign w:val="subscript"/>
        </w:rPr>
        <w:t>n</w:t>
      </w:r>
      <w:proofErr w:type="spellEnd"/>
      <w:r w:rsidRPr="00C24601">
        <w:rPr>
          <w:rFonts w:ascii="Sylfaen" w:hAnsi="Sylfaen"/>
          <w:sz w:val="24"/>
          <w:szCs w:val="24"/>
        </w:rPr>
        <w:t xml:space="preserve">  – cena brutto najtańszej oferty</w:t>
      </w:r>
    </w:p>
    <w:p w:rsidR="007C6784" w:rsidRPr="00C24601" w:rsidRDefault="007C6784" w:rsidP="003D63ED">
      <w:pPr>
        <w:tabs>
          <w:tab w:val="left" w:pos="567"/>
          <w:tab w:val="left" w:pos="9071"/>
        </w:tabs>
        <w:spacing w:after="0" w:line="276" w:lineRule="auto"/>
        <w:jc w:val="both"/>
        <w:rPr>
          <w:rFonts w:ascii="Sylfaen" w:hAnsi="Sylfaen"/>
          <w:sz w:val="24"/>
          <w:szCs w:val="24"/>
          <w:vertAlign w:val="subscript"/>
        </w:rPr>
      </w:pPr>
      <w:proofErr w:type="spellStart"/>
      <w:r w:rsidRPr="00C24601">
        <w:rPr>
          <w:rFonts w:ascii="Sylfaen" w:hAnsi="Sylfaen"/>
          <w:sz w:val="24"/>
          <w:szCs w:val="24"/>
        </w:rPr>
        <w:t>C</w:t>
      </w:r>
      <w:r w:rsidRPr="00C24601">
        <w:rPr>
          <w:rFonts w:ascii="Sylfaen" w:hAnsi="Sylfaen"/>
          <w:sz w:val="24"/>
          <w:szCs w:val="24"/>
          <w:vertAlign w:val="subscript"/>
        </w:rPr>
        <w:t>b</w:t>
      </w:r>
      <w:proofErr w:type="spellEnd"/>
      <w:r w:rsidRPr="00C24601">
        <w:rPr>
          <w:rFonts w:ascii="Sylfaen" w:hAnsi="Sylfaen"/>
          <w:sz w:val="24"/>
          <w:szCs w:val="24"/>
          <w:vertAlign w:val="subscript"/>
        </w:rPr>
        <w:t xml:space="preserve"> </w:t>
      </w:r>
      <w:r w:rsidRPr="00C24601">
        <w:rPr>
          <w:rFonts w:ascii="Sylfaen" w:hAnsi="Sylfaen"/>
          <w:sz w:val="24"/>
          <w:szCs w:val="24"/>
        </w:rPr>
        <w:t>– cena brutto badanej oferty</w:t>
      </w:r>
    </w:p>
    <w:p w:rsidR="007C6784" w:rsidRPr="00C24601" w:rsidRDefault="007C6784" w:rsidP="003D63ED">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W  – waga procentowa kryterium</w:t>
      </w:r>
    </w:p>
    <w:p w:rsidR="007C6784" w:rsidRPr="00C24601" w:rsidRDefault="007C6784" w:rsidP="003D63ED">
      <w:pPr>
        <w:numPr>
          <w:ilvl w:val="7"/>
          <w:numId w:val="14"/>
        </w:numPr>
        <w:tabs>
          <w:tab w:val="left" w:pos="567"/>
        </w:tabs>
        <w:spacing w:after="0" w:line="276" w:lineRule="auto"/>
        <w:ind w:left="0" w:firstLine="0"/>
        <w:jc w:val="both"/>
        <w:rPr>
          <w:rFonts w:ascii="Sylfaen" w:hAnsi="Sylfaen"/>
          <w:bCs/>
          <w:sz w:val="24"/>
          <w:szCs w:val="24"/>
          <w:u w:val="single"/>
        </w:rPr>
      </w:pPr>
      <w:r w:rsidRPr="00C24601">
        <w:rPr>
          <w:rFonts w:ascii="Sylfaen" w:hAnsi="Sylfaen"/>
          <w:bCs/>
          <w:sz w:val="24"/>
          <w:szCs w:val="24"/>
          <w:u w:val="single"/>
        </w:rPr>
        <w:t>KRYTERIUM „OKRES GWARANCJI” (G) O WADZE – 30 %</w:t>
      </w:r>
    </w:p>
    <w:p w:rsidR="007C6784" w:rsidRPr="00C24601" w:rsidRDefault="007C6784" w:rsidP="003D63ED">
      <w:pPr>
        <w:tabs>
          <w:tab w:val="left" w:pos="567"/>
          <w:tab w:val="left" w:pos="1134"/>
          <w:tab w:val="left" w:pos="1843"/>
        </w:tabs>
        <w:spacing w:after="0" w:line="276" w:lineRule="auto"/>
        <w:jc w:val="both"/>
        <w:rPr>
          <w:rFonts w:ascii="Sylfaen" w:hAnsi="Sylfaen"/>
          <w:sz w:val="24"/>
          <w:szCs w:val="24"/>
        </w:rPr>
      </w:pPr>
      <w:r w:rsidRPr="00C24601">
        <w:rPr>
          <w:rFonts w:ascii="Sylfaen" w:hAnsi="Sylfaen"/>
          <w:sz w:val="24"/>
          <w:szCs w:val="24"/>
        </w:rPr>
        <w:t>W ramach tego kryterium Wykonawca może uzyskać maksymalnie 30 pkt.</w:t>
      </w:r>
    </w:p>
    <w:p w:rsidR="007C6784" w:rsidRPr="00C24601" w:rsidRDefault="007C6784" w:rsidP="003D63ED">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Minimalny wymagany przez Zamawiającego okres gwarancji jakości wynosi 36 miesięcy od daty bezusterkowego końcowego odbioru robót. Maksymalny okres gwarancji – 60 miesięcy od  daty bezusterkowego końcowego odbioru robót.</w:t>
      </w:r>
    </w:p>
    <w:p w:rsidR="007C6784" w:rsidRPr="00C24601" w:rsidRDefault="007C6784" w:rsidP="003D63ED">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W przypadku oferty zawierającej okres gwarancji dłuższy niż 60 miesięcy, do wyliczenia punktów przyjęty zostanie okres 60 miesięcy.</w:t>
      </w:r>
    </w:p>
    <w:p w:rsidR="007C6784" w:rsidRPr="00C24601" w:rsidRDefault="007C6784" w:rsidP="003D63ED">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Okres gwarancji jakości  należy podawać wyłącznie w pełnych miesiącach.</w:t>
      </w:r>
    </w:p>
    <w:p w:rsidR="007C6784" w:rsidRPr="00C24601" w:rsidRDefault="007C6784" w:rsidP="003D63ED">
      <w:pPr>
        <w:tabs>
          <w:tab w:val="left" w:pos="567"/>
          <w:tab w:val="left" w:pos="1560"/>
          <w:tab w:val="left" w:pos="1843"/>
        </w:tabs>
        <w:spacing w:after="0" w:line="276" w:lineRule="auto"/>
        <w:jc w:val="both"/>
        <w:rPr>
          <w:rFonts w:ascii="Sylfaen" w:hAnsi="Sylfaen"/>
          <w:sz w:val="24"/>
          <w:szCs w:val="24"/>
        </w:rPr>
      </w:pPr>
      <w:r w:rsidRPr="00C24601">
        <w:rPr>
          <w:rFonts w:ascii="Sylfaen" w:hAnsi="Sylfaen"/>
          <w:sz w:val="24"/>
          <w:szCs w:val="24"/>
        </w:rPr>
        <w:t xml:space="preserve">Okres udzielonej gwarancji jakości odnosić się do całego przedmiotu zamówienia </w:t>
      </w:r>
    </w:p>
    <w:p w:rsidR="007C6784" w:rsidRPr="00C24601" w:rsidRDefault="007C6784" w:rsidP="003D63ED">
      <w:pPr>
        <w:tabs>
          <w:tab w:val="left" w:pos="567"/>
          <w:tab w:val="left" w:pos="1560"/>
          <w:tab w:val="left" w:pos="1843"/>
        </w:tabs>
        <w:spacing w:after="0" w:line="276" w:lineRule="auto"/>
        <w:jc w:val="both"/>
        <w:rPr>
          <w:rFonts w:ascii="Sylfaen" w:hAnsi="Sylfaen"/>
          <w:b/>
          <w:sz w:val="24"/>
          <w:szCs w:val="24"/>
        </w:rPr>
      </w:pPr>
      <w:r w:rsidRPr="00C24601">
        <w:rPr>
          <w:rFonts w:ascii="Sylfaen" w:hAnsi="Sylfaen"/>
          <w:bCs/>
          <w:sz w:val="24"/>
          <w:szCs w:val="24"/>
        </w:rPr>
        <w:t>Ocena punktowa  dokonana zostanie zgodnie z formułą:</w:t>
      </w:r>
    </w:p>
    <w:p w:rsidR="007C6784" w:rsidRPr="00C24601" w:rsidRDefault="007C6784" w:rsidP="003D63ED">
      <w:pPr>
        <w:tabs>
          <w:tab w:val="left" w:pos="567"/>
          <w:tab w:val="left" w:pos="9071"/>
        </w:tabs>
        <w:spacing w:after="0" w:line="276" w:lineRule="auto"/>
        <w:ind w:right="-1"/>
        <w:jc w:val="both"/>
        <w:rPr>
          <w:rFonts w:ascii="Sylfaen" w:hAnsi="Sylfaen"/>
          <w:strike/>
          <w:sz w:val="24"/>
          <w:szCs w:val="24"/>
        </w:rPr>
      </w:pPr>
      <w:proofErr w:type="spellStart"/>
      <w:r w:rsidRPr="00C24601">
        <w:rPr>
          <w:rFonts w:ascii="Sylfaen" w:hAnsi="Sylfaen"/>
          <w:sz w:val="24"/>
          <w:szCs w:val="24"/>
        </w:rPr>
        <w:t>P</w:t>
      </w:r>
      <w:r w:rsidRPr="00C24601">
        <w:rPr>
          <w:rFonts w:ascii="Sylfaen" w:hAnsi="Sylfaen"/>
          <w:sz w:val="24"/>
          <w:szCs w:val="24"/>
          <w:vertAlign w:val="subscript"/>
        </w:rPr>
        <w:t>g</w:t>
      </w:r>
      <w:proofErr w:type="spellEnd"/>
      <w:r w:rsidRPr="00C24601">
        <w:rPr>
          <w:rFonts w:ascii="Sylfaen" w:hAnsi="Sylfaen"/>
          <w:sz w:val="24"/>
          <w:szCs w:val="24"/>
        </w:rPr>
        <w:t xml:space="preserve"> =</w:t>
      </w:r>
      <w:proofErr w:type="spellStart"/>
      <w:r w:rsidRPr="00C24601">
        <w:rPr>
          <w:rFonts w:ascii="Sylfaen" w:hAnsi="Sylfaen"/>
          <w:sz w:val="24"/>
          <w:szCs w:val="24"/>
        </w:rPr>
        <w:t>G</w:t>
      </w:r>
      <w:r w:rsidRPr="00C24601">
        <w:rPr>
          <w:rFonts w:ascii="Sylfaen" w:hAnsi="Sylfaen"/>
          <w:sz w:val="24"/>
          <w:szCs w:val="24"/>
          <w:vertAlign w:val="subscript"/>
        </w:rPr>
        <w:t>b</w:t>
      </w:r>
      <w:proofErr w:type="spellEnd"/>
      <w:r w:rsidRPr="00C24601">
        <w:rPr>
          <w:rFonts w:ascii="Sylfaen" w:hAnsi="Sylfaen"/>
          <w:sz w:val="24"/>
          <w:szCs w:val="24"/>
          <w:vertAlign w:val="subscript"/>
        </w:rPr>
        <w:t xml:space="preserve"> </w:t>
      </w:r>
      <w:r w:rsidRPr="00C24601">
        <w:rPr>
          <w:rFonts w:ascii="Sylfaen" w:hAnsi="Sylfaen"/>
          <w:sz w:val="24"/>
          <w:szCs w:val="24"/>
        </w:rPr>
        <w:t xml:space="preserve">/ </w:t>
      </w:r>
      <w:proofErr w:type="spellStart"/>
      <w:r w:rsidRPr="00C24601">
        <w:rPr>
          <w:rFonts w:ascii="Sylfaen" w:hAnsi="Sylfaen"/>
          <w:sz w:val="24"/>
          <w:szCs w:val="24"/>
        </w:rPr>
        <w:t>G</w:t>
      </w:r>
      <w:r w:rsidRPr="00C24601">
        <w:rPr>
          <w:rFonts w:ascii="Sylfaen" w:hAnsi="Sylfaen"/>
          <w:sz w:val="24"/>
          <w:szCs w:val="24"/>
          <w:vertAlign w:val="subscript"/>
        </w:rPr>
        <w:t>x</w:t>
      </w:r>
      <w:proofErr w:type="spellEnd"/>
      <w:r w:rsidRPr="00C24601">
        <w:rPr>
          <w:rFonts w:ascii="Sylfaen" w:hAnsi="Sylfaen"/>
          <w:sz w:val="24"/>
          <w:szCs w:val="24"/>
        </w:rPr>
        <w:t xml:space="preserve"> * W </w:t>
      </w:r>
    </w:p>
    <w:p w:rsidR="007C6784" w:rsidRPr="00C24601" w:rsidRDefault="007C6784" w:rsidP="003D63ED">
      <w:pPr>
        <w:tabs>
          <w:tab w:val="left" w:pos="567"/>
          <w:tab w:val="left" w:pos="9071"/>
        </w:tabs>
        <w:spacing w:after="0" w:line="276" w:lineRule="auto"/>
        <w:ind w:right="-1"/>
        <w:jc w:val="both"/>
        <w:rPr>
          <w:rFonts w:ascii="Sylfaen" w:hAnsi="Sylfaen"/>
          <w:sz w:val="24"/>
          <w:szCs w:val="24"/>
        </w:rPr>
      </w:pPr>
      <w:r w:rsidRPr="00C24601">
        <w:rPr>
          <w:rFonts w:ascii="Sylfaen" w:hAnsi="Sylfaen"/>
          <w:sz w:val="24"/>
          <w:szCs w:val="24"/>
        </w:rPr>
        <w:t>gdzie :</w:t>
      </w:r>
    </w:p>
    <w:p w:rsidR="007C6784" w:rsidRPr="00C24601" w:rsidRDefault="007C6784" w:rsidP="003D63ED">
      <w:pPr>
        <w:tabs>
          <w:tab w:val="left" w:pos="567"/>
          <w:tab w:val="left" w:pos="9071"/>
        </w:tabs>
        <w:spacing w:after="0" w:line="276" w:lineRule="auto"/>
        <w:jc w:val="both"/>
        <w:rPr>
          <w:rFonts w:ascii="Sylfaen" w:hAnsi="Sylfaen"/>
          <w:sz w:val="24"/>
          <w:szCs w:val="24"/>
        </w:rPr>
      </w:pPr>
      <w:proofErr w:type="spellStart"/>
      <w:r w:rsidRPr="00C24601">
        <w:rPr>
          <w:rFonts w:ascii="Sylfaen" w:hAnsi="Sylfaen"/>
          <w:sz w:val="24"/>
          <w:szCs w:val="24"/>
        </w:rPr>
        <w:t>P</w:t>
      </w:r>
      <w:r w:rsidRPr="00C24601">
        <w:rPr>
          <w:rFonts w:ascii="Sylfaen" w:hAnsi="Sylfaen"/>
          <w:sz w:val="24"/>
          <w:szCs w:val="24"/>
          <w:vertAlign w:val="subscript"/>
        </w:rPr>
        <w:t>g</w:t>
      </w:r>
      <w:proofErr w:type="spellEnd"/>
      <w:r w:rsidRPr="00C24601">
        <w:rPr>
          <w:rFonts w:ascii="Sylfaen" w:hAnsi="Sylfaen"/>
          <w:sz w:val="24"/>
          <w:szCs w:val="24"/>
        </w:rPr>
        <w:t xml:space="preserve">   - ilość uzyskanych punktów</w:t>
      </w:r>
    </w:p>
    <w:p w:rsidR="007C6784" w:rsidRPr="00C24601" w:rsidRDefault="007C6784" w:rsidP="003D63ED">
      <w:pPr>
        <w:tabs>
          <w:tab w:val="left" w:pos="567"/>
          <w:tab w:val="left" w:pos="9071"/>
        </w:tabs>
        <w:spacing w:after="0" w:line="276" w:lineRule="auto"/>
        <w:jc w:val="both"/>
        <w:rPr>
          <w:rFonts w:ascii="Sylfaen" w:hAnsi="Sylfaen"/>
          <w:sz w:val="24"/>
          <w:szCs w:val="24"/>
        </w:rPr>
      </w:pPr>
      <w:proofErr w:type="spellStart"/>
      <w:r w:rsidRPr="00C24601">
        <w:rPr>
          <w:rFonts w:ascii="Sylfaen" w:hAnsi="Sylfaen"/>
          <w:sz w:val="24"/>
          <w:szCs w:val="24"/>
        </w:rPr>
        <w:t>G</w:t>
      </w:r>
      <w:r w:rsidRPr="00C24601">
        <w:rPr>
          <w:rFonts w:ascii="Sylfaen" w:hAnsi="Sylfaen"/>
          <w:sz w:val="24"/>
          <w:szCs w:val="24"/>
          <w:vertAlign w:val="subscript"/>
        </w:rPr>
        <w:t>b</w:t>
      </w:r>
      <w:proofErr w:type="spellEnd"/>
      <w:r w:rsidRPr="00C24601">
        <w:rPr>
          <w:rFonts w:ascii="Sylfaen" w:hAnsi="Sylfaen"/>
          <w:sz w:val="24"/>
          <w:szCs w:val="24"/>
          <w:vertAlign w:val="subscript"/>
        </w:rPr>
        <w:t xml:space="preserve"> </w:t>
      </w:r>
      <w:r w:rsidRPr="00C24601">
        <w:rPr>
          <w:rFonts w:ascii="Sylfaen" w:hAnsi="Sylfaen"/>
          <w:sz w:val="24"/>
          <w:szCs w:val="24"/>
        </w:rPr>
        <w:t xml:space="preserve">– okres gwarancji  badanej oferty </w:t>
      </w:r>
    </w:p>
    <w:p w:rsidR="007C6784" w:rsidRPr="00C24601" w:rsidRDefault="007C6784" w:rsidP="003D63ED">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G</w:t>
      </w:r>
      <w:r w:rsidRPr="00C24601">
        <w:rPr>
          <w:rFonts w:ascii="Sylfaen" w:hAnsi="Sylfaen"/>
          <w:sz w:val="24"/>
          <w:szCs w:val="24"/>
          <w:vertAlign w:val="subscript"/>
        </w:rPr>
        <w:t>X</w:t>
      </w:r>
      <w:r w:rsidRPr="00C24601">
        <w:rPr>
          <w:rFonts w:ascii="Sylfaen" w:hAnsi="Sylfaen"/>
          <w:sz w:val="24"/>
          <w:szCs w:val="24"/>
        </w:rPr>
        <w:t xml:space="preserve">  – limit okresu gwarancji ustalonej z góry przez Zamawiającego</w:t>
      </w:r>
    </w:p>
    <w:p w:rsidR="007C6784" w:rsidRPr="00C24601" w:rsidRDefault="007C6784" w:rsidP="003D63ED">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W  – waga procentowa kryterium</w:t>
      </w:r>
    </w:p>
    <w:p w:rsidR="007C6784" w:rsidRPr="00C24601" w:rsidRDefault="007C6784" w:rsidP="003D63ED">
      <w:pPr>
        <w:spacing w:after="0" w:line="276" w:lineRule="auto"/>
        <w:jc w:val="both"/>
        <w:rPr>
          <w:rFonts w:ascii="Sylfaen" w:hAnsi="Sylfaen"/>
          <w:sz w:val="24"/>
          <w:szCs w:val="24"/>
        </w:rPr>
      </w:pPr>
      <w:r w:rsidRPr="00C24601">
        <w:rPr>
          <w:rFonts w:ascii="Sylfaen" w:hAnsi="Sylfaen"/>
          <w:bCs/>
          <w:sz w:val="24"/>
          <w:szCs w:val="24"/>
        </w:rPr>
        <w:t>W przypadku braku wpisania w ofercie okresu gwarancji lub wpisania mniej niż 36 miesięcy oferta otrzyma 0 pkt.</w:t>
      </w:r>
    </w:p>
    <w:p w:rsidR="007C6784" w:rsidRPr="00C24601" w:rsidRDefault="007C6784" w:rsidP="003D63ED">
      <w:pPr>
        <w:numPr>
          <w:ilvl w:val="7"/>
          <w:numId w:val="14"/>
        </w:numPr>
        <w:tabs>
          <w:tab w:val="left" w:pos="567"/>
          <w:tab w:val="left" w:pos="748"/>
        </w:tabs>
        <w:spacing w:after="0" w:line="276" w:lineRule="auto"/>
        <w:ind w:left="0" w:right="-1" w:firstLine="0"/>
        <w:jc w:val="both"/>
        <w:rPr>
          <w:rFonts w:ascii="Sylfaen" w:hAnsi="Sylfaen"/>
          <w:sz w:val="24"/>
          <w:szCs w:val="24"/>
          <w:u w:val="single"/>
        </w:rPr>
      </w:pPr>
      <w:r w:rsidRPr="00C24601">
        <w:rPr>
          <w:rFonts w:ascii="Sylfaen" w:hAnsi="Sylfaen"/>
          <w:sz w:val="24"/>
          <w:szCs w:val="24"/>
          <w:u w:val="single"/>
        </w:rPr>
        <w:t>KRYTERIUM „TERMIN PŁATNOŚCI FAKTURY” (F) O WADZE – 10 %</w:t>
      </w:r>
    </w:p>
    <w:p w:rsidR="007C6784" w:rsidRPr="00C24601" w:rsidRDefault="007C6784" w:rsidP="003D63ED">
      <w:pPr>
        <w:tabs>
          <w:tab w:val="left" w:pos="567"/>
          <w:tab w:val="left" w:pos="9071"/>
        </w:tabs>
        <w:spacing w:after="0" w:line="276" w:lineRule="auto"/>
        <w:ind w:right="-1"/>
        <w:jc w:val="both"/>
        <w:rPr>
          <w:rFonts w:ascii="Sylfaen" w:hAnsi="Sylfaen"/>
          <w:sz w:val="24"/>
          <w:szCs w:val="24"/>
        </w:rPr>
      </w:pPr>
      <w:r w:rsidRPr="00C24601">
        <w:rPr>
          <w:rFonts w:ascii="Sylfaen" w:hAnsi="Sylfaen"/>
          <w:sz w:val="24"/>
          <w:szCs w:val="24"/>
        </w:rPr>
        <w:t>W ramach tego kryterium Wykonawca może uzyskać maksymalnie 10 pkt.</w:t>
      </w:r>
    </w:p>
    <w:p w:rsidR="007C6784" w:rsidRPr="00C24601" w:rsidRDefault="007C6784" w:rsidP="003D63ED">
      <w:pPr>
        <w:tabs>
          <w:tab w:val="left" w:pos="567"/>
        </w:tabs>
        <w:spacing w:after="0" w:line="276" w:lineRule="auto"/>
        <w:jc w:val="both"/>
        <w:rPr>
          <w:rFonts w:ascii="Sylfaen" w:hAnsi="Sylfaen"/>
          <w:sz w:val="24"/>
          <w:szCs w:val="24"/>
        </w:rPr>
      </w:pPr>
      <w:r w:rsidRPr="00C24601">
        <w:rPr>
          <w:rFonts w:ascii="Sylfaen" w:hAnsi="Sylfaen"/>
          <w:sz w:val="24"/>
          <w:szCs w:val="24"/>
        </w:rPr>
        <w:t>Najwyższą liczbę punktów tj. 10, otrzyma oferta zawierająca najdłuższy termin płatności, pozostali odpowiednio mniej, zgodnie z poniższym wzorem</w:t>
      </w:r>
      <w:r w:rsidRPr="00C24601">
        <w:rPr>
          <w:rStyle w:val="Pogrubienie"/>
          <w:rFonts w:ascii="Sylfaen" w:hAnsi="Sylfaen"/>
          <w:b w:val="0"/>
          <w:bCs w:val="0"/>
          <w:sz w:val="24"/>
          <w:szCs w:val="24"/>
        </w:rPr>
        <w:t>:</w:t>
      </w:r>
    </w:p>
    <w:p w:rsidR="007C6784" w:rsidRPr="00C24601" w:rsidRDefault="007C6784" w:rsidP="003D63ED">
      <w:pPr>
        <w:tabs>
          <w:tab w:val="left" w:pos="567"/>
          <w:tab w:val="left" w:pos="1560"/>
          <w:tab w:val="left" w:pos="1843"/>
        </w:tabs>
        <w:spacing w:after="0" w:line="276" w:lineRule="auto"/>
        <w:jc w:val="both"/>
        <w:rPr>
          <w:rFonts w:ascii="Sylfaen" w:hAnsi="Sylfaen"/>
          <w:b/>
          <w:sz w:val="24"/>
          <w:szCs w:val="24"/>
        </w:rPr>
      </w:pPr>
      <w:r w:rsidRPr="00C24601">
        <w:rPr>
          <w:rFonts w:ascii="Sylfaen" w:hAnsi="Sylfaen"/>
          <w:bCs/>
          <w:sz w:val="24"/>
          <w:szCs w:val="24"/>
        </w:rPr>
        <w:t>Ocena punktowa  dokonana zostanie zgodnie z formułą:</w:t>
      </w:r>
    </w:p>
    <w:p w:rsidR="007C6784" w:rsidRPr="00C24601" w:rsidRDefault="007C6784" w:rsidP="003D63ED">
      <w:pPr>
        <w:tabs>
          <w:tab w:val="left" w:pos="567"/>
          <w:tab w:val="left" w:pos="9071"/>
        </w:tabs>
        <w:spacing w:after="0" w:line="276" w:lineRule="auto"/>
        <w:ind w:right="-1"/>
        <w:jc w:val="both"/>
        <w:rPr>
          <w:rFonts w:ascii="Sylfaen" w:hAnsi="Sylfaen"/>
          <w:strike/>
          <w:sz w:val="24"/>
          <w:szCs w:val="24"/>
        </w:rPr>
      </w:pPr>
      <w:proofErr w:type="spellStart"/>
      <w:r w:rsidRPr="00C24601">
        <w:rPr>
          <w:rFonts w:ascii="Sylfaen" w:hAnsi="Sylfaen"/>
          <w:sz w:val="24"/>
          <w:szCs w:val="24"/>
        </w:rPr>
        <w:lastRenderedPageBreak/>
        <w:t>P</w:t>
      </w:r>
      <w:r w:rsidRPr="00C24601">
        <w:rPr>
          <w:rFonts w:ascii="Sylfaen" w:hAnsi="Sylfaen"/>
          <w:sz w:val="24"/>
          <w:szCs w:val="24"/>
          <w:vertAlign w:val="subscript"/>
        </w:rPr>
        <w:t>f</w:t>
      </w:r>
      <w:proofErr w:type="spellEnd"/>
      <w:r w:rsidRPr="00C24601">
        <w:rPr>
          <w:rFonts w:ascii="Sylfaen" w:hAnsi="Sylfaen"/>
          <w:sz w:val="24"/>
          <w:szCs w:val="24"/>
        </w:rPr>
        <w:t xml:space="preserve"> =</w:t>
      </w:r>
      <w:proofErr w:type="spellStart"/>
      <w:r w:rsidRPr="00C24601">
        <w:rPr>
          <w:rFonts w:ascii="Sylfaen" w:hAnsi="Sylfaen"/>
          <w:sz w:val="24"/>
          <w:szCs w:val="24"/>
        </w:rPr>
        <w:t>F</w:t>
      </w:r>
      <w:r w:rsidRPr="00C24601">
        <w:rPr>
          <w:rFonts w:ascii="Sylfaen" w:hAnsi="Sylfaen"/>
          <w:sz w:val="24"/>
          <w:szCs w:val="24"/>
          <w:vertAlign w:val="subscript"/>
        </w:rPr>
        <w:t>b</w:t>
      </w:r>
      <w:proofErr w:type="spellEnd"/>
      <w:r w:rsidRPr="00C24601">
        <w:rPr>
          <w:rFonts w:ascii="Sylfaen" w:hAnsi="Sylfaen"/>
          <w:sz w:val="24"/>
          <w:szCs w:val="24"/>
          <w:vertAlign w:val="subscript"/>
        </w:rPr>
        <w:t xml:space="preserve"> </w:t>
      </w:r>
      <w:r w:rsidRPr="00C24601">
        <w:rPr>
          <w:rFonts w:ascii="Sylfaen" w:hAnsi="Sylfaen"/>
          <w:sz w:val="24"/>
          <w:szCs w:val="24"/>
        </w:rPr>
        <w:t xml:space="preserve">/ </w:t>
      </w:r>
      <w:proofErr w:type="spellStart"/>
      <w:r w:rsidRPr="00C24601">
        <w:rPr>
          <w:rFonts w:ascii="Sylfaen" w:hAnsi="Sylfaen"/>
          <w:sz w:val="24"/>
          <w:szCs w:val="24"/>
        </w:rPr>
        <w:t>F</w:t>
      </w:r>
      <w:r w:rsidRPr="00C24601">
        <w:rPr>
          <w:rFonts w:ascii="Sylfaen" w:hAnsi="Sylfaen"/>
          <w:sz w:val="24"/>
          <w:szCs w:val="24"/>
          <w:vertAlign w:val="subscript"/>
        </w:rPr>
        <w:t>x</w:t>
      </w:r>
      <w:proofErr w:type="spellEnd"/>
      <w:r w:rsidRPr="00C24601">
        <w:rPr>
          <w:rFonts w:ascii="Sylfaen" w:hAnsi="Sylfaen"/>
          <w:sz w:val="24"/>
          <w:szCs w:val="24"/>
        </w:rPr>
        <w:t xml:space="preserve"> * W </w:t>
      </w:r>
    </w:p>
    <w:p w:rsidR="007C6784" w:rsidRPr="00C24601" w:rsidRDefault="007C6784" w:rsidP="003D63ED">
      <w:pPr>
        <w:tabs>
          <w:tab w:val="left" w:pos="567"/>
          <w:tab w:val="left" w:pos="9071"/>
        </w:tabs>
        <w:spacing w:after="0" w:line="276" w:lineRule="auto"/>
        <w:ind w:right="-1"/>
        <w:jc w:val="both"/>
        <w:rPr>
          <w:rFonts w:ascii="Sylfaen" w:hAnsi="Sylfaen"/>
          <w:sz w:val="24"/>
          <w:szCs w:val="24"/>
        </w:rPr>
      </w:pPr>
      <w:r w:rsidRPr="00C24601">
        <w:rPr>
          <w:rFonts w:ascii="Sylfaen" w:hAnsi="Sylfaen"/>
          <w:sz w:val="24"/>
          <w:szCs w:val="24"/>
        </w:rPr>
        <w:t>gdzie :</w:t>
      </w:r>
    </w:p>
    <w:p w:rsidR="007C6784" w:rsidRPr="00C24601" w:rsidRDefault="007C6784" w:rsidP="003D63ED">
      <w:pPr>
        <w:tabs>
          <w:tab w:val="left" w:pos="567"/>
          <w:tab w:val="left" w:pos="9071"/>
        </w:tabs>
        <w:spacing w:after="0" w:line="276" w:lineRule="auto"/>
        <w:jc w:val="both"/>
        <w:rPr>
          <w:rFonts w:ascii="Sylfaen" w:hAnsi="Sylfaen"/>
          <w:sz w:val="24"/>
          <w:szCs w:val="24"/>
        </w:rPr>
      </w:pPr>
      <w:proofErr w:type="spellStart"/>
      <w:r w:rsidRPr="00C24601">
        <w:rPr>
          <w:rFonts w:ascii="Sylfaen" w:hAnsi="Sylfaen"/>
          <w:sz w:val="24"/>
          <w:szCs w:val="24"/>
        </w:rPr>
        <w:t>P</w:t>
      </w:r>
      <w:r w:rsidRPr="00C24601">
        <w:rPr>
          <w:rFonts w:ascii="Sylfaen" w:hAnsi="Sylfaen"/>
          <w:sz w:val="24"/>
          <w:szCs w:val="24"/>
          <w:vertAlign w:val="subscript"/>
        </w:rPr>
        <w:t>f</w:t>
      </w:r>
      <w:proofErr w:type="spellEnd"/>
      <w:r w:rsidRPr="00C24601">
        <w:rPr>
          <w:rFonts w:ascii="Sylfaen" w:hAnsi="Sylfaen"/>
          <w:sz w:val="24"/>
          <w:szCs w:val="24"/>
        </w:rPr>
        <w:t xml:space="preserve">   - ilość uzyskanych punktów</w:t>
      </w:r>
    </w:p>
    <w:p w:rsidR="007C6784" w:rsidRPr="00C24601" w:rsidRDefault="007C6784" w:rsidP="003D63ED">
      <w:pPr>
        <w:tabs>
          <w:tab w:val="left" w:pos="567"/>
          <w:tab w:val="left" w:pos="9071"/>
        </w:tabs>
        <w:spacing w:after="0" w:line="276" w:lineRule="auto"/>
        <w:jc w:val="both"/>
        <w:rPr>
          <w:rFonts w:ascii="Sylfaen" w:hAnsi="Sylfaen"/>
          <w:sz w:val="24"/>
          <w:szCs w:val="24"/>
        </w:rPr>
      </w:pPr>
      <w:proofErr w:type="spellStart"/>
      <w:r w:rsidRPr="00C24601">
        <w:rPr>
          <w:rFonts w:ascii="Sylfaen" w:hAnsi="Sylfaen"/>
          <w:sz w:val="24"/>
          <w:szCs w:val="24"/>
        </w:rPr>
        <w:t>F</w:t>
      </w:r>
      <w:r w:rsidRPr="00C24601">
        <w:rPr>
          <w:rFonts w:ascii="Sylfaen" w:hAnsi="Sylfaen"/>
          <w:sz w:val="24"/>
          <w:szCs w:val="24"/>
          <w:vertAlign w:val="subscript"/>
        </w:rPr>
        <w:t>b</w:t>
      </w:r>
      <w:proofErr w:type="spellEnd"/>
      <w:r w:rsidRPr="00C24601">
        <w:rPr>
          <w:rFonts w:ascii="Sylfaen" w:hAnsi="Sylfaen"/>
          <w:sz w:val="24"/>
          <w:szCs w:val="24"/>
          <w:vertAlign w:val="subscript"/>
        </w:rPr>
        <w:t xml:space="preserve"> </w:t>
      </w:r>
      <w:r w:rsidRPr="00C24601">
        <w:rPr>
          <w:rFonts w:ascii="Sylfaen" w:hAnsi="Sylfaen"/>
          <w:sz w:val="24"/>
          <w:szCs w:val="24"/>
        </w:rPr>
        <w:t xml:space="preserve">– termin płatności badanej oferty </w:t>
      </w:r>
    </w:p>
    <w:p w:rsidR="007C6784" w:rsidRPr="00C24601" w:rsidRDefault="007C6784" w:rsidP="003D63ED">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F</w:t>
      </w:r>
      <w:r w:rsidRPr="00C24601">
        <w:rPr>
          <w:rFonts w:ascii="Sylfaen" w:hAnsi="Sylfaen"/>
          <w:sz w:val="24"/>
          <w:szCs w:val="24"/>
          <w:vertAlign w:val="subscript"/>
        </w:rPr>
        <w:t>X</w:t>
      </w:r>
      <w:r w:rsidRPr="00C24601">
        <w:rPr>
          <w:rFonts w:ascii="Sylfaen" w:hAnsi="Sylfaen"/>
          <w:sz w:val="24"/>
          <w:szCs w:val="24"/>
        </w:rPr>
        <w:t xml:space="preserve">  – limit terminu płatności ustalony z góry przez Zamawiającego</w:t>
      </w:r>
    </w:p>
    <w:p w:rsidR="007C6784" w:rsidRPr="00C24601" w:rsidRDefault="007C6784" w:rsidP="003D63ED">
      <w:pPr>
        <w:tabs>
          <w:tab w:val="left" w:pos="567"/>
          <w:tab w:val="left" w:pos="9071"/>
        </w:tabs>
        <w:spacing w:after="0" w:line="276" w:lineRule="auto"/>
        <w:jc w:val="both"/>
        <w:rPr>
          <w:rFonts w:ascii="Sylfaen" w:hAnsi="Sylfaen"/>
          <w:sz w:val="24"/>
          <w:szCs w:val="24"/>
        </w:rPr>
      </w:pPr>
      <w:r w:rsidRPr="00C24601">
        <w:rPr>
          <w:rFonts w:ascii="Sylfaen" w:hAnsi="Sylfaen"/>
          <w:sz w:val="24"/>
          <w:szCs w:val="24"/>
        </w:rPr>
        <w:t>W  – waga procentowa kryterium</w:t>
      </w:r>
    </w:p>
    <w:p w:rsidR="007C6784" w:rsidRPr="00C24601" w:rsidRDefault="007C6784" w:rsidP="003D63ED">
      <w:pPr>
        <w:tabs>
          <w:tab w:val="left" w:pos="567"/>
        </w:tabs>
        <w:spacing w:after="0" w:line="276" w:lineRule="auto"/>
        <w:jc w:val="both"/>
        <w:rPr>
          <w:rFonts w:ascii="Sylfaen" w:hAnsi="Sylfaen"/>
          <w:sz w:val="24"/>
          <w:szCs w:val="24"/>
        </w:rPr>
      </w:pPr>
      <w:r w:rsidRPr="00C24601">
        <w:rPr>
          <w:rFonts w:ascii="Sylfaen" w:hAnsi="Sylfaen"/>
          <w:sz w:val="24"/>
          <w:szCs w:val="24"/>
        </w:rPr>
        <w:t>Zamawiający wymaga minimum 14 dniowego terminu płatności.</w:t>
      </w:r>
    </w:p>
    <w:p w:rsidR="007C6784" w:rsidRPr="00C24601" w:rsidRDefault="007C6784" w:rsidP="003D63ED">
      <w:pPr>
        <w:tabs>
          <w:tab w:val="left" w:pos="567"/>
        </w:tabs>
        <w:spacing w:after="0" w:line="276" w:lineRule="auto"/>
        <w:jc w:val="both"/>
        <w:rPr>
          <w:rFonts w:ascii="Sylfaen" w:hAnsi="Sylfaen"/>
          <w:sz w:val="24"/>
          <w:szCs w:val="24"/>
        </w:rPr>
      </w:pPr>
      <w:r w:rsidRPr="00C24601">
        <w:rPr>
          <w:rFonts w:ascii="Sylfaen" w:hAnsi="Sylfaen"/>
          <w:sz w:val="24"/>
          <w:szCs w:val="24"/>
        </w:rPr>
        <w:t>Maksymalny termin płatności wynosi 30 dni.</w:t>
      </w:r>
    </w:p>
    <w:p w:rsidR="007C6784" w:rsidRPr="00C24601" w:rsidRDefault="007C6784" w:rsidP="003D63ED">
      <w:pPr>
        <w:tabs>
          <w:tab w:val="left" w:pos="567"/>
        </w:tabs>
        <w:spacing w:after="0" w:line="276" w:lineRule="auto"/>
        <w:jc w:val="both"/>
        <w:rPr>
          <w:rFonts w:ascii="Sylfaen" w:hAnsi="Sylfaen"/>
          <w:sz w:val="24"/>
          <w:szCs w:val="24"/>
        </w:rPr>
      </w:pPr>
      <w:r w:rsidRPr="00C24601">
        <w:rPr>
          <w:rFonts w:ascii="Sylfaen" w:hAnsi="Sylfaen"/>
          <w:bCs/>
          <w:sz w:val="24"/>
          <w:szCs w:val="24"/>
        </w:rPr>
        <w:t>W przypadku braku wpisania w ofercie terminu płatności lub wpisania mniej niż 14 dni oferta otrzyma 0 pkt.</w:t>
      </w:r>
    </w:p>
    <w:p w:rsidR="007C6784" w:rsidRPr="00C24601" w:rsidRDefault="007C6784" w:rsidP="003D63ED">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Zamawiający udzieli niniejszego zamówienia temu Wykonawcy, którego oferta zostanie uznana za najkorzystniejszą, tj. uzyska największą łączną ilość punktów ze wszystkich kryteriów (C + G + F).</w:t>
      </w:r>
    </w:p>
    <w:p w:rsidR="007C6784" w:rsidRDefault="007C6784" w:rsidP="003D63ED">
      <w:pPr>
        <w:numPr>
          <w:ilvl w:val="6"/>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w:t>
      </w:r>
    </w:p>
    <w:p w:rsidR="00585238" w:rsidRPr="00C24601" w:rsidRDefault="00585238" w:rsidP="003D63ED">
      <w:pPr>
        <w:tabs>
          <w:tab w:val="left" w:pos="567"/>
        </w:tabs>
        <w:spacing w:after="0" w:line="276" w:lineRule="auto"/>
        <w:jc w:val="both"/>
        <w:rPr>
          <w:rFonts w:ascii="Sylfaen" w:hAnsi="Sylfaen"/>
          <w:sz w:val="24"/>
          <w:szCs w:val="24"/>
        </w:rPr>
      </w:pPr>
    </w:p>
    <w:p w:rsidR="007C6784" w:rsidRPr="00585238" w:rsidRDefault="007C6784"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 xml:space="preserve">Informacje o formalnościach, jakie powinny zostać dopełnione po wyborze oferty </w:t>
      </w:r>
      <w:r w:rsidR="00585238">
        <w:rPr>
          <w:rFonts w:ascii="Sylfaen" w:hAnsi="Sylfaen"/>
          <w:b/>
          <w:bCs/>
          <w:sz w:val="24"/>
          <w:szCs w:val="24"/>
        </w:rPr>
        <w:br/>
      </w:r>
      <w:r w:rsidRPr="00C24601">
        <w:rPr>
          <w:rFonts w:ascii="Sylfaen" w:hAnsi="Sylfaen"/>
          <w:b/>
          <w:bCs/>
          <w:sz w:val="24"/>
          <w:szCs w:val="24"/>
        </w:rPr>
        <w:t>w celu zawarcia umowy</w:t>
      </w:r>
      <w:r w:rsidR="005B5814" w:rsidRPr="00C24601">
        <w:rPr>
          <w:rFonts w:ascii="Sylfaen" w:hAnsi="Sylfaen"/>
          <w:b/>
          <w:bCs/>
          <w:sz w:val="24"/>
          <w:szCs w:val="24"/>
        </w:rPr>
        <w:t>.</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7C6784" w:rsidRPr="00C24601" w:rsidRDefault="007C6784" w:rsidP="003D63ED">
      <w:pPr>
        <w:pStyle w:val="Akapitzlist"/>
        <w:numPr>
          <w:ilvl w:val="7"/>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Osoby reprezentujące Wykonawcę przy podpisywaniu umowy powinny posiadać </w:t>
      </w:r>
      <w:r w:rsidRPr="00C24601">
        <w:rPr>
          <w:rFonts w:ascii="Sylfaen" w:hAnsi="Sylfaen"/>
          <w:sz w:val="24"/>
          <w:szCs w:val="24"/>
        </w:rPr>
        <w:br/>
        <w:t>ze sobą dokumenty potwierdzające ich umocowanie do podpisania umowy, o ile umocowanie to nie będzie wynikać z dokumentów załączonych do oferty.</w:t>
      </w:r>
    </w:p>
    <w:p w:rsidR="007C6784" w:rsidRPr="00C24601" w:rsidRDefault="007C6784" w:rsidP="003D63ED">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wyboru oferty złożonej przez Wykonawców wspólnie ubiegających się o udzielenie zamówienia Zamawiający  przed zawarciem umowy wymaga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585238">
        <w:rPr>
          <w:rFonts w:ascii="Sylfaen" w:hAnsi="Sylfaen"/>
          <w:sz w:val="24"/>
          <w:szCs w:val="24"/>
        </w:rPr>
        <w:br/>
      </w:r>
      <w:r w:rsidRPr="00C24601">
        <w:rPr>
          <w:rFonts w:ascii="Sylfaen" w:hAnsi="Sylfaen"/>
          <w:sz w:val="24"/>
          <w:szCs w:val="24"/>
        </w:rPr>
        <w:t>i rękojmi), wykluczenie możliwości wypowiedzenia umowy konsorcjum przez któregokolwiek z jego członków do czasu wykonania zamówienia.</w:t>
      </w:r>
    </w:p>
    <w:p w:rsidR="007C6784" w:rsidRPr="00C24601" w:rsidRDefault="007C6784" w:rsidP="003D63ED">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Zawarcie umowy nastąpi wg projektu stanowiącego </w:t>
      </w:r>
      <w:r w:rsidRPr="00C24601">
        <w:rPr>
          <w:rFonts w:ascii="Sylfaen" w:hAnsi="Sylfaen"/>
          <w:i/>
          <w:sz w:val="24"/>
          <w:szCs w:val="24"/>
        </w:rPr>
        <w:t>załącznik nr 2 do SIWZ</w:t>
      </w:r>
      <w:r w:rsidRPr="00C24601">
        <w:rPr>
          <w:rFonts w:ascii="Sylfaen" w:hAnsi="Sylfaen"/>
          <w:sz w:val="24"/>
          <w:szCs w:val="24"/>
        </w:rPr>
        <w:t>.</w:t>
      </w:r>
    </w:p>
    <w:p w:rsidR="007C6784" w:rsidRPr="00C24601" w:rsidRDefault="007C6784" w:rsidP="003D63ED">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C24601">
        <w:rPr>
          <w:rFonts w:ascii="Sylfaen" w:hAnsi="Sylfaen"/>
          <w:sz w:val="24"/>
          <w:szCs w:val="24"/>
        </w:rPr>
        <w:t>pzp</w:t>
      </w:r>
      <w:proofErr w:type="spellEnd"/>
      <w:r w:rsidRPr="00C24601">
        <w:rPr>
          <w:rFonts w:ascii="Sylfaen" w:hAnsi="Sylfaen"/>
          <w:sz w:val="24"/>
          <w:szCs w:val="24"/>
        </w:rPr>
        <w:t>.</w:t>
      </w:r>
    </w:p>
    <w:p w:rsidR="007C6784" w:rsidRPr="00C24601" w:rsidRDefault="007C6784" w:rsidP="003D63ED">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Przed podpisaniem umowy, Wykonawca zobowiązany będzie do przedłożenia uprawnień oraz aktualnych Izb przynależności zawodowej Kierownika Budowy. </w:t>
      </w:r>
    </w:p>
    <w:p w:rsidR="007C6784" w:rsidRPr="00C24601" w:rsidRDefault="007C6784" w:rsidP="003D63ED">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Przed podpisaniem umowy, Wykonawca zobowiązany jest do dopełnienia obowiązków, szerzej opisanych w Dziale </w:t>
      </w:r>
      <w:r w:rsidR="001A7FD3">
        <w:rPr>
          <w:rFonts w:ascii="Sylfaen" w:hAnsi="Sylfaen"/>
          <w:sz w:val="24"/>
          <w:szCs w:val="24"/>
        </w:rPr>
        <w:t>XIX</w:t>
      </w:r>
      <w:r w:rsidRPr="00C24601">
        <w:rPr>
          <w:rFonts w:ascii="Sylfaen" w:hAnsi="Sylfaen"/>
          <w:sz w:val="24"/>
          <w:szCs w:val="24"/>
        </w:rPr>
        <w:t xml:space="preserve"> (Zabezpieczenie należytego wykonania umowy). </w:t>
      </w:r>
    </w:p>
    <w:p w:rsidR="0073271D" w:rsidRPr="004F0175" w:rsidRDefault="007C6784" w:rsidP="003D63ED">
      <w:pPr>
        <w:numPr>
          <w:ilvl w:val="7"/>
          <w:numId w:val="1"/>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Przed podpisaniem umowy, Wykonawca zobowiązany jest przedłożyć kosztorysy szczegółowe dla poszczególnych branż, które zostaną sporządzone w zgodzie z dołączoną do oferty TECR. Wykonawca ma prawo sporządzić kosztorys szczegółowy posiłkując się zamieszczonymi przez Zamawiającego przedmiarami, jednakże mając na uwadze fakt, iż stanowią one jedynie materiał poglądowy, Wykonawca winien również uwzględnić wszelkie inne elementy, które jego zdaniem wyczerpują wymagania Zamawiającego określone w SIWZ i dokumentacji projektowej.  </w:t>
      </w:r>
    </w:p>
    <w:p w:rsidR="0073271D" w:rsidRDefault="0073271D" w:rsidP="003D63ED">
      <w:pPr>
        <w:tabs>
          <w:tab w:val="left" w:pos="567"/>
        </w:tabs>
        <w:spacing w:after="0" w:line="276" w:lineRule="auto"/>
        <w:contextualSpacing/>
        <w:jc w:val="both"/>
        <w:rPr>
          <w:rFonts w:ascii="Sylfaen" w:hAnsi="Sylfaen"/>
          <w:sz w:val="24"/>
          <w:szCs w:val="24"/>
        </w:rPr>
      </w:pPr>
    </w:p>
    <w:p w:rsidR="00592222" w:rsidRPr="00585238" w:rsidRDefault="005B5814"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Wymagania dotyczące zabezpieczenia należytego wykonania umowy.</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5B5814" w:rsidRPr="00C24601" w:rsidRDefault="005B5814" w:rsidP="003D63ED">
      <w:pPr>
        <w:numPr>
          <w:ilvl w:val="8"/>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Na pokrycie roszczeń z tytułu niewykonania lub nienależytego wykonania umowy, na podstawie art. 147 ust. 1 i 2 ustawy Zamawiający będzie wymagał wniesienia przez Wykonawcę zabezpieczenia należytego wykonania umowy.</w:t>
      </w:r>
    </w:p>
    <w:p w:rsidR="005B5814" w:rsidRPr="00C24601" w:rsidRDefault="005B5814" w:rsidP="003D63ED">
      <w:pPr>
        <w:numPr>
          <w:ilvl w:val="8"/>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Wykonawca, którego oferta zostanie wybrana jako najkorzystniejsza będzie musiał wnieść zabezpieczenie należytego wykonania umowy w wysokości </w:t>
      </w:r>
      <w:r w:rsidR="00FB62E7">
        <w:rPr>
          <w:rFonts w:ascii="Sylfaen" w:hAnsi="Sylfaen"/>
          <w:b/>
          <w:sz w:val="24"/>
          <w:szCs w:val="24"/>
        </w:rPr>
        <w:t>10</w:t>
      </w:r>
      <w:r w:rsidRPr="00C24601">
        <w:rPr>
          <w:rFonts w:ascii="Sylfaen" w:hAnsi="Sylfaen"/>
          <w:b/>
          <w:sz w:val="24"/>
          <w:szCs w:val="24"/>
        </w:rPr>
        <w:t>%</w:t>
      </w:r>
      <w:r w:rsidRPr="00C24601">
        <w:rPr>
          <w:rFonts w:ascii="Sylfaen" w:hAnsi="Sylfaen"/>
          <w:sz w:val="24"/>
          <w:szCs w:val="24"/>
        </w:rPr>
        <w:t xml:space="preserve"> ceny brutto podanej w ofercie.</w:t>
      </w:r>
    </w:p>
    <w:p w:rsidR="005B5814" w:rsidRPr="00C24601" w:rsidRDefault="005B5814" w:rsidP="003D63ED">
      <w:pPr>
        <w:numPr>
          <w:ilvl w:val="8"/>
          <w:numId w:val="16"/>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Zabezpieczenie może być wnoszone według wyboru Wykonawcy w jednej lub </w:t>
      </w:r>
      <w:r w:rsidR="00585238">
        <w:rPr>
          <w:rFonts w:ascii="Sylfaen" w:hAnsi="Sylfaen"/>
          <w:sz w:val="24"/>
          <w:szCs w:val="24"/>
        </w:rPr>
        <w:br/>
      </w:r>
      <w:r w:rsidRPr="00C24601">
        <w:rPr>
          <w:rFonts w:ascii="Sylfaen" w:hAnsi="Sylfaen"/>
          <w:sz w:val="24"/>
          <w:szCs w:val="24"/>
        </w:rPr>
        <w:t>w kilku następujących formach:</w:t>
      </w:r>
    </w:p>
    <w:p w:rsidR="005B5814" w:rsidRPr="00C24601" w:rsidRDefault="005B5814" w:rsidP="003D63ED">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pieniądzu – jedynie w formie przelewu ;</w:t>
      </w:r>
    </w:p>
    <w:p w:rsidR="005B5814" w:rsidRPr="00C24601" w:rsidRDefault="005B5814" w:rsidP="003D63ED">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poręczeniach bankowych lub poręczeniach spółdzielczej kasy oszczędnościowo -kredytowej, z tym że zobowiązanie kasy jest zawsze zobowiązaniem pieniężnym;</w:t>
      </w:r>
    </w:p>
    <w:p w:rsidR="005B5814" w:rsidRPr="00C24601" w:rsidRDefault="005B5814" w:rsidP="003D63ED">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bankowych;</w:t>
      </w:r>
    </w:p>
    <w:p w:rsidR="005B5814" w:rsidRPr="00C24601" w:rsidRDefault="005B5814" w:rsidP="003D63ED">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gwarancjach ubezpieczeniowych;</w:t>
      </w:r>
    </w:p>
    <w:p w:rsidR="005B5814" w:rsidRPr="00C24601" w:rsidRDefault="005B5814" w:rsidP="003D63ED">
      <w:pPr>
        <w:numPr>
          <w:ilvl w:val="3"/>
          <w:numId w:val="4"/>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poręczeniach udzielanych przez podmioty, o których mowa w art. 6b ust. 5 pkt 2 ustawy z dnia 9 listopada 2000 r. o utworzeniu Polskiej Agencji Rozwoju Przedsiębiorczości.</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 xml:space="preserve">Zamawiający nie dopuszcza form zabezpieczenia określonych w art.148 ust. 2 ustawy </w:t>
      </w:r>
      <w:proofErr w:type="spellStart"/>
      <w:r w:rsidRPr="00C24601">
        <w:rPr>
          <w:rFonts w:ascii="Sylfaen" w:hAnsi="Sylfaen"/>
          <w:sz w:val="24"/>
          <w:szCs w:val="24"/>
        </w:rPr>
        <w:t>Pzp</w:t>
      </w:r>
      <w:proofErr w:type="spellEnd"/>
      <w:r w:rsidRPr="00C24601">
        <w:rPr>
          <w:rFonts w:ascii="Sylfaen" w:hAnsi="Sylfaen"/>
          <w:sz w:val="24"/>
          <w:szCs w:val="24"/>
        </w:rPr>
        <w:t>.</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Zamawiający nie wyraża zgody na tworzenie zabezpieczenia na zasadach, o których mowa w art.150 ust.3 ustawy </w:t>
      </w:r>
      <w:proofErr w:type="spellStart"/>
      <w:r w:rsidR="009708D5">
        <w:rPr>
          <w:rFonts w:ascii="Sylfaen" w:hAnsi="Sylfaen"/>
          <w:sz w:val="24"/>
          <w:szCs w:val="24"/>
        </w:rPr>
        <w:t>Pzp</w:t>
      </w:r>
      <w:proofErr w:type="spellEnd"/>
      <w:r w:rsidR="009708D5">
        <w:rPr>
          <w:rFonts w:ascii="Sylfaen" w:hAnsi="Sylfaen"/>
          <w:sz w:val="24"/>
          <w:szCs w:val="24"/>
        </w:rPr>
        <w:t>.</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Dokument potwierdzający wniesienie zabezpieczenia należytego wykonania umowy musi być dostarczony do Zamawiającego przed podpisaniem umowy. </w:t>
      </w:r>
    </w:p>
    <w:p w:rsidR="005B5814" w:rsidRPr="00BE3692"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BE3692">
        <w:rPr>
          <w:rFonts w:ascii="Sylfaen" w:hAnsi="Sylfaen"/>
          <w:sz w:val="24"/>
          <w:szCs w:val="24"/>
        </w:rPr>
        <w:t xml:space="preserve">Zabezpieczenie wnoszone w pieniądzu Wykonawca można wnieść jedynie przelewem na rachunek bankowy Zamawiającego: </w:t>
      </w:r>
      <w:r w:rsidR="00BE3692" w:rsidRPr="00BE3692">
        <w:rPr>
          <w:rFonts w:ascii="Sylfaen" w:hAnsi="Sylfaen"/>
          <w:sz w:val="24"/>
          <w:szCs w:val="24"/>
        </w:rPr>
        <w:t xml:space="preserve">BNP </w:t>
      </w:r>
      <w:proofErr w:type="spellStart"/>
      <w:r w:rsidR="00BE3692" w:rsidRPr="00BE3692">
        <w:rPr>
          <w:rFonts w:ascii="Sylfaen" w:hAnsi="Sylfaen"/>
          <w:sz w:val="24"/>
          <w:szCs w:val="24"/>
        </w:rPr>
        <w:t>Paribas</w:t>
      </w:r>
      <w:proofErr w:type="spellEnd"/>
      <w:r w:rsidR="00BE3692" w:rsidRPr="00BE3692">
        <w:rPr>
          <w:rFonts w:ascii="Sylfaen" w:hAnsi="Sylfaen"/>
          <w:sz w:val="24"/>
          <w:szCs w:val="24"/>
        </w:rPr>
        <w:t xml:space="preserve"> Bank Polska S.A.</w:t>
      </w:r>
      <w:r w:rsidRPr="00BE3692">
        <w:rPr>
          <w:rFonts w:ascii="Sylfaen" w:hAnsi="Sylfaen"/>
          <w:b/>
          <w:sz w:val="24"/>
          <w:szCs w:val="24"/>
        </w:rPr>
        <w:t xml:space="preserve">: nr </w:t>
      </w:r>
      <w:r w:rsidR="00BE3692" w:rsidRPr="00BE3692">
        <w:rPr>
          <w:rFonts w:ascii="Sylfaen" w:hAnsi="Sylfaen"/>
          <w:sz w:val="24"/>
          <w:szCs w:val="24"/>
        </w:rPr>
        <w:t xml:space="preserve">11 2030 0045 1110 0000 0189 7130 </w:t>
      </w:r>
      <w:r w:rsidRPr="00BE3692">
        <w:rPr>
          <w:rFonts w:ascii="Sylfaen" w:hAnsi="Sylfaen"/>
          <w:sz w:val="24"/>
          <w:szCs w:val="24"/>
        </w:rPr>
        <w:t>z podaniem tytułu:</w:t>
      </w:r>
    </w:p>
    <w:p w:rsidR="005B5814" w:rsidRPr="00BE3692" w:rsidRDefault="00873B4B" w:rsidP="00074E79">
      <w:pPr>
        <w:tabs>
          <w:tab w:val="left" w:pos="567"/>
        </w:tabs>
        <w:spacing w:after="0" w:line="276" w:lineRule="auto"/>
        <w:jc w:val="center"/>
        <w:rPr>
          <w:rFonts w:ascii="Sylfaen" w:hAnsi="Sylfaen"/>
          <w:b/>
          <w:sz w:val="24"/>
          <w:szCs w:val="24"/>
        </w:rPr>
      </w:pPr>
      <w:r w:rsidRPr="00BE3692">
        <w:rPr>
          <w:rFonts w:ascii="Sylfaen" w:eastAsia="Calibri" w:hAnsi="Sylfaen"/>
          <w:b/>
          <w:bCs/>
          <w:sz w:val="24"/>
          <w:szCs w:val="24"/>
        </w:rPr>
        <w:t>„</w:t>
      </w:r>
      <w:r w:rsidR="005B5814" w:rsidRPr="00BE3692">
        <w:rPr>
          <w:rFonts w:ascii="Sylfaen" w:eastAsia="Calibri" w:hAnsi="Sylfaen"/>
          <w:b/>
          <w:bCs/>
          <w:sz w:val="24"/>
          <w:szCs w:val="24"/>
        </w:rPr>
        <w:t xml:space="preserve">Zabezpieczenie należytego wykonania umowy </w:t>
      </w:r>
      <w:r w:rsidRPr="00BE3692">
        <w:rPr>
          <w:rFonts w:ascii="Sylfaen" w:eastAsia="Calibri" w:hAnsi="Sylfaen"/>
          <w:b/>
          <w:bCs/>
          <w:sz w:val="24"/>
          <w:szCs w:val="24"/>
        </w:rPr>
        <w:t xml:space="preserve">do postępowania nr </w:t>
      </w:r>
      <w:r w:rsidR="00074E79" w:rsidRPr="00074E79">
        <w:rPr>
          <w:rFonts w:ascii="Sylfaen" w:hAnsi="Sylfaen"/>
          <w:b/>
          <w:bCs/>
          <w:sz w:val="24"/>
          <w:szCs w:val="24"/>
        </w:rPr>
        <w:t>GOK.261.1.2019</w:t>
      </w:r>
      <w:r w:rsidRPr="00074E79">
        <w:rPr>
          <w:rFonts w:ascii="Sylfaen" w:eastAsia="Calibri" w:hAnsi="Sylfaen"/>
          <w:b/>
          <w:bCs/>
          <w:sz w:val="24"/>
          <w:szCs w:val="24"/>
        </w:rPr>
        <w:t>”</w:t>
      </w:r>
      <w:r w:rsidR="005B5814" w:rsidRPr="00074E79">
        <w:rPr>
          <w:rFonts w:ascii="Sylfaen" w:hAnsi="Sylfaen"/>
          <w:b/>
          <w:bCs/>
          <w:sz w:val="24"/>
          <w:szCs w:val="24"/>
        </w:rPr>
        <w:t>.</w:t>
      </w:r>
    </w:p>
    <w:p w:rsidR="005B5814" w:rsidRPr="00BE3692"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BE3692">
        <w:rPr>
          <w:rFonts w:ascii="Sylfaen" w:hAnsi="Sylfaen"/>
          <w:sz w:val="24"/>
          <w:szCs w:val="24"/>
        </w:rPr>
        <w:t xml:space="preserve">W przypadku wniesienia wadium w pieniądzu Wykonawca może </w:t>
      </w:r>
      <w:r w:rsidR="009708D5" w:rsidRPr="00BE3692">
        <w:rPr>
          <w:rFonts w:ascii="Sylfaen" w:hAnsi="Sylfaen"/>
          <w:sz w:val="24"/>
          <w:szCs w:val="24"/>
        </w:rPr>
        <w:t>zwrócić się do Zamawiającego z wnioskiem o</w:t>
      </w:r>
      <w:r w:rsidRPr="00BE3692">
        <w:rPr>
          <w:rFonts w:ascii="Sylfaen" w:hAnsi="Sylfaen"/>
          <w:sz w:val="24"/>
          <w:szCs w:val="24"/>
        </w:rPr>
        <w:t xml:space="preserve"> zaliczenie kwoty wadium na poczet zabezpieczenia.</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BE3692">
        <w:rPr>
          <w:rFonts w:ascii="Sylfaen" w:hAnsi="Sylfaen"/>
          <w:sz w:val="24"/>
          <w:szCs w:val="24"/>
        </w:rPr>
        <w:t>Jeżeli zabezpieczenie</w:t>
      </w:r>
      <w:r w:rsidRPr="00C24601">
        <w:rPr>
          <w:rFonts w:ascii="Sylfaen" w:hAnsi="Sylfaen"/>
          <w:sz w:val="24"/>
          <w:szCs w:val="24"/>
        </w:rPr>
        <w:t xml:space="preserve"> wniesiono w pieniądzu, Zamawiający przechowuje je na oprocentowanym rachunku bankowym. Zamawiający zwraca zabezpieczenie wniesione </w:t>
      </w:r>
      <w:r w:rsidRPr="00C24601">
        <w:rPr>
          <w:rFonts w:ascii="Sylfaen" w:hAnsi="Sylfaen"/>
          <w:sz w:val="24"/>
          <w:szCs w:val="24"/>
        </w:rPr>
        <w:br/>
        <w:t>w pieniądzu z odsetkami wynikającymi z umowy rachunku bankowego, na którym było ono przechowywane, pomniejszone o koszt prowadzenia tego rachunku oraz prowizji bankowej za przelew pieniędzy na rachunek bankowy Wykonawcy.</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Jeżeli okres na jaki ma zostać zniesione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B5814" w:rsidRPr="009708D5"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przypadku nieprzedłużenia lub niewniesienia nowego zabezpieczenia najpóźniej na 30 dni przed upływem terminu ważności dotychczasowego zabezpieczenia wniesionego w innej formie niż w pieniądzu, </w:t>
      </w:r>
      <w:r w:rsidRPr="009708D5">
        <w:rPr>
          <w:rFonts w:ascii="Sylfaen" w:hAnsi="Sylfaen"/>
          <w:sz w:val="24"/>
          <w:szCs w:val="24"/>
        </w:rPr>
        <w:t xml:space="preserve">Zamawiający zmienia formę na zabezpieczenie </w:t>
      </w:r>
      <w:r w:rsidR="00585238" w:rsidRPr="009708D5">
        <w:rPr>
          <w:rFonts w:ascii="Sylfaen" w:hAnsi="Sylfaen"/>
          <w:sz w:val="24"/>
          <w:szCs w:val="24"/>
        </w:rPr>
        <w:br/>
      </w:r>
      <w:r w:rsidRPr="009708D5">
        <w:rPr>
          <w:rFonts w:ascii="Sylfaen" w:hAnsi="Sylfaen"/>
          <w:sz w:val="24"/>
          <w:szCs w:val="24"/>
        </w:rPr>
        <w:t>w pieniądzu, poprzez wypłatę kwoty z dotychczasowego zabezpieczenia.</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9708D5">
        <w:rPr>
          <w:rFonts w:ascii="Sylfaen" w:hAnsi="Sylfaen"/>
          <w:sz w:val="24"/>
          <w:szCs w:val="24"/>
        </w:rPr>
        <w:t>Wypłata, o której mowa w Dziale XI</w:t>
      </w:r>
      <w:r w:rsidR="009708D5" w:rsidRPr="009708D5">
        <w:rPr>
          <w:rFonts w:ascii="Sylfaen" w:hAnsi="Sylfaen"/>
          <w:sz w:val="24"/>
          <w:szCs w:val="24"/>
        </w:rPr>
        <w:t>X</w:t>
      </w:r>
      <w:r w:rsidRPr="009708D5">
        <w:rPr>
          <w:rFonts w:ascii="Sylfaen" w:hAnsi="Sylfaen"/>
          <w:sz w:val="24"/>
          <w:szCs w:val="24"/>
        </w:rPr>
        <w:t xml:space="preserve"> pkt 9, następuje </w:t>
      </w:r>
      <w:r w:rsidRPr="00C24601">
        <w:rPr>
          <w:rFonts w:ascii="Sylfaen" w:hAnsi="Sylfaen"/>
          <w:sz w:val="24"/>
          <w:szCs w:val="24"/>
        </w:rPr>
        <w:t>nie później niż w ostatnim dniu ważności dotychczasowego zabezpieczenia.</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W trakcie realizacji umowy Wykonawca może dokonać zmiany formy zabezpieczenia na jedną lub kilka form, o których mowa w art. 148 ust. 1 ustawy </w:t>
      </w:r>
      <w:proofErr w:type="spellStart"/>
      <w:r w:rsidR="00901446">
        <w:rPr>
          <w:rFonts w:ascii="Sylfaen" w:hAnsi="Sylfaen"/>
          <w:sz w:val="24"/>
          <w:szCs w:val="24"/>
        </w:rPr>
        <w:t>P</w:t>
      </w:r>
      <w:r w:rsidRPr="00C24601">
        <w:rPr>
          <w:rFonts w:ascii="Sylfaen" w:hAnsi="Sylfaen"/>
          <w:sz w:val="24"/>
          <w:szCs w:val="24"/>
        </w:rPr>
        <w:t>zp</w:t>
      </w:r>
      <w:proofErr w:type="spellEnd"/>
      <w:r w:rsidRPr="00C24601">
        <w:rPr>
          <w:rFonts w:ascii="Sylfaen" w:hAnsi="Sylfaen"/>
          <w:sz w:val="24"/>
          <w:szCs w:val="24"/>
        </w:rPr>
        <w:t>.</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Zmiana formy zabezpieczenia jest dokonywana z zachowaniem ciągłości zabezpieczenia i bez zmniejszenia jego wysokości.</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Zamawiający zwraca 70% zabezpieczenie wniesione w pieniądzu w terminie 30 dni od dnia wykonania zamówienia i uznania przez Zamawiającego za należycie wykonane.</w:t>
      </w:r>
    </w:p>
    <w:p w:rsidR="005B5814" w:rsidRPr="00901446"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lastRenderedPageBreak/>
        <w:t>Kwota pozostawiona na zabez</w:t>
      </w:r>
      <w:r w:rsidRPr="00901446">
        <w:rPr>
          <w:rFonts w:ascii="Sylfaen" w:hAnsi="Sylfaen"/>
          <w:sz w:val="24"/>
          <w:szCs w:val="24"/>
        </w:rPr>
        <w:t>pieczenie roszczeń z tytułu rękojmi za wady wyniesie 30% wysokości zabezpieczenia.</w:t>
      </w:r>
    </w:p>
    <w:p w:rsidR="005B5814" w:rsidRPr="00901446"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901446">
        <w:rPr>
          <w:rFonts w:ascii="Sylfaen" w:hAnsi="Sylfaen"/>
          <w:sz w:val="24"/>
          <w:szCs w:val="24"/>
        </w:rPr>
        <w:t>Kwota, o której mowa w Dziale XIX pkt 16 jest zwracana nie później niż w 15 dniu po upływie okresu rękojmi za wady.</w:t>
      </w:r>
    </w:p>
    <w:p w:rsidR="005B5814" w:rsidRPr="00C24601"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Jeżeli zabezpieczenie należytego wykonania umowy zostało wniesione w formie innej niż pieniądz, w przypadku przedłużenia terminu zakończenia robót poza okres obowiązywania zabezpieczenia wniesionego w dniu podpisania umowy, Wykonawca jest zobowiązany przedłużyć termin obowiązywania tego zabezpieczenia lub wnieść nowe zabezpieczenie na przedłużony okres obowiązywania umowy.</w:t>
      </w:r>
    </w:p>
    <w:p w:rsidR="005B5814" w:rsidRDefault="005B5814" w:rsidP="003D63ED">
      <w:pPr>
        <w:numPr>
          <w:ilvl w:val="8"/>
          <w:numId w:val="16"/>
        </w:numPr>
        <w:tabs>
          <w:tab w:val="left" w:pos="567"/>
        </w:tabs>
        <w:spacing w:after="0" w:line="276" w:lineRule="auto"/>
        <w:ind w:left="0" w:firstLine="0"/>
        <w:contextualSpacing/>
        <w:jc w:val="both"/>
        <w:rPr>
          <w:rFonts w:ascii="Sylfaen" w:hAnsi="Sylfaen"/>
          <w:sz w:val="24"/>
          <w:szCs w:val="24"/>
        </w:rPr>
      </w:pPr>
      <w:r w:rsidRPr="00C24601">
        <w:rPr>
          <w:rFonts w:ascii="Sylfaen" w:hAnsi="Sylfaen"/>
          <w:sz w:val="24"/>
          <w:szCs w:val="24"/>
        </w:rPr>
        <w:t>Zabezpieczenie wnoszone jest przez Wykonawcę przed podpisaniem umowy.</w:t>
      </w:r>
    </w:p>
    <w:p w:rsidR="00585238" w:rsidRPr="00C24601" w:rsidRDefault="00585238" w:rsidP="003D63ED">
      <w:pPr>
        <w:tabs>
          <w:tab w:val="left" w:pos="567"/>
        </w:tabs>
        <w:spacing w:after="0" w:line="276" w:lineRule="auto"/>
        <w:contextualSpacing/>
        <w:jc w:val="both"/>
        <w:rPr>
          <w:rFonts w:ascii="Sylfaen" w:hAnsi="Sylfaen"/>
          <w:sz w:val="24"/>
          <w:szCs w:val="24"/>
        </w:rPr>
      </w:pPr>
    </w:p>
    <w:p w:rsidR="00525917" w:rsidRDefault="00525917"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Wymagania zatrudnienia przez Wykonawcę lub Podwykonawcę na podstawie umowy o pracę osób wykonujących wskazane przez Zamawiającego czynności w zakresie realizacji zamówienia.</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525917" w:rsidRPr="00C24601" w:rsidRDefault="00525917" w:rsidP="003D63ED">
      <w:pPr>
        <w:pStyle w:val="Akapitzlist"/>
        <w:numPr>
          <w:ilvl w:val="3"/>
          <w:numId w:val="2"/>
        </w:numPr>
        <w:tabs>
          <w:tab w:val="left" w:pos="567"/>
        </w:tabs>
        <w:suppressAutoHyphens/>
        <w:spacing w:after="0" w:line="276" w:lineRule="auto"/>
        <w:ind w:left="0" w:firstLine="0"/>
        <w:jc w:val="both"/>
        <w:rPr>
          <w:rFonts w:ascii="Sylfaen" w:hAnsi="Sylfaen"/>
          <w:sz w:val="24"/>
          <w:szCs w:val="24"/>
          <w:lang w:eastAsia="zh-CN"/>
        </w:rPr>
      </w:pPr>
      <w:r w:rsidRPr="00C24601">
        <w:rPr>
          <w:rFonts w:ascii="Sylfaen" w:hAnsi="Sylfaen"/>
          <w:sz w:val="24"/>
          <w:szCs w:val="24"/>
          <w:lang w:eastAsia="zh-CN"/>
        </w:rPr>
        <w:t xml:space="preserve">Zamawiający stosownie do art. 29 ust. 3a ustawy </w:t>
      </w:r>
      <w:proofErr w:type="spellStart"/>
      <w:r w:rsidRPr="00C24601">
        <w:rPr>
          <w:rFonts w:ascii="Sylfaen" w:hAnsi="Sylfaen"/>
          <w:sz w:val="24"/>
          <w:szCs w:val="24"/>
          <w:lang w:eastAsia="zh-CN"/>
        </w:rPr>
        <w:t>Pzp</w:t>
      </w:r>
      <w:proofErr w:type="spellEnd"/>
      <w:r w:rsidRPr="00C24601">
        <w:rPr>
          <w:rFonts w:ascii="Sylfaen" w:hAnsi="Sylfaen"/>
          <w:sz w:val="24"/>
          <w:szCs w:val="24"/>
          <w:lang w:eastAsia="zh-CN"/>
        </w:rPr>
        <w:t>, wymaga zatrudnienia przez Wykonawcę lub Podwykonawcę na podstawie umowy o pracę osób wykonujących czynności w zakresie realizacji zamówienia, których wykonanie polega na wykonywaniu pracy w sposób określony w art. 22 § 1 ustawy z dnia 26 czerwca 1974r. – Kodeks pracy (</w:t>
      </w:r>
      <w:proofErr w:type="spellStart"/>
      <w:r w:rsidRPr="00C24601">
        <w:rPr>
          <w:rFonts w:ascii="Sylfaen" w:hAnsi="Sylfaen" w:cs="Arial"/>
          <w:bCs/>
          <w:sz w:val="24"/>
          <w:szCs w:val="24"/>
          <w:shd w:val="clear" w:color="auto" w:fill="FFFFFF"/>
        </w:rPr>
        <w:t>t.j</w:t>
      </w:r>
      <w:proofErr w:type="spellEnd"/>
      <w:r w:rsidRPr="00C24601">
        <w:rPr>
          <w:rFonts w:ascii="Sylfaen" w:hAnsi="Sylfaen" w:cs="Arial"/>
          <w:bCs/>
          <w:sz w:val="24"/>
          <w:szCs w:val="24"/>
          <w:shd w:val="clear" w:color="auto" w:fill="FFFFFF"/>
        </w:rPr>
        <w:t xml:space="preserve">. Dz.U. z 2018 r. poz. 917 z </w:t>
      </w:r>
      <w:proofErr w:type="spellStart"/>
      <w:r w:rsidRPr="00C24601">
        <w:rPr>
          <w:rFonts w:ascii="Sylfaen" w:hAnsi="Sylfaen" w:cs="Arial"/>
          <w:bCs/>
          <w:sz w:val="24"/>
          <w:szCs w:val="24"/>
          <w:shd w:val="clear" w:color="auto" w:fill="FFFFFF"/>
        </w:rPr>
        <w:t>późn</w:t>
      </w:r>
      <w:proofErr w:type="spellEnd"/>
      <w:r w:rsidRPr="00C24601">
        <w:rPr>
          <w:rFonts w:ascii="Sylfaen" w:hAnsi="Sylfaen" w:cs="Arial"/>
          <w:bCs/>
          <w:sz w:val="24"/>
          <w:szCs w:val="24"/>
          <w:shd w:val="clear" w:color="auto" w:fill="FFFFFF"/>
        </w:rPr>
        <w:t>. zm.)</w:t>
      </w:r>
      <w:r w:rsidRPr="00C24601">
        <w:rPr>
          <w:rFonts w:ascii="Sylfaen" w:hAnsi="Sylfaen"/>
          <w:sz w:val="24"/>
          <w:szCs w:val="24"/>
          <w:lang w:eastAsia="zh-CN"/>
        </w:rPr>
        <w:t xml:space="preserve">. </w:t>
      </w:r>
    </w:p>
    <w:p w:rsidR="00525917" w:rsidRPr="00C24601" w:rsidRDefault="00525917" w:rsidP="003D63ED">
      <w:pPr>
        <w:numPr>
          <w:ilvl w:val="1"/>
          <w:numId w:val="26"/>
        </w:numPr>
        <w:tabs>
          <w:tab w:val="left" w:pos="567"/>
        </w:tabs>
        <w:suppressAutoHyphens/>
        <w:spacing w:after="0" w:line="276" w:lineRule="auto"/>
        <w:ind w:left="0" w:firstLine="0"/>
        <w:jc w:val="both"/>
        <w:rPr>
          <w:rFonts w:ascii="Sylfaen" w:hAnsi="Sylfaen"/>
          <w:sz w:val="24"/>
          <w:szCs w:val="24"/>
          <w:lang w:eastAsia="zh-CN"/>
        </w:rPr>
      </w:pPr>
      <w:r w:rsidRPr="00C24601">
        <w:rPr>
          <w:rFonts w:ascii="Sylfaen" w:hAnsi="Sylfaen"/>
          <w:sz w:val="24"/>
          <w:szCs w:val="24"/>
          <w:lang w:eastAsia="zh-CN"/>
        </w:rPr>
        <w:t xml:space="preserve">Sposób i okres wymaganego zatrudnienia osób realizujących czynności w zakresie realizacji zamówienia: </w:t>
      </w:r>
    </w:p>
    <w:p w:rsidR="00525917" w:rsidRPr="00C24601" w:rsidRDefault="00525917" w:rsidP="003D63ED">
      <w:pPr>
        <w:numPr>
          <w:ilvl w:val="2"/>
          <w:numId w:val="26"/>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 xml:space="preserve">Zamawiający, stosownie do art. 29 ust. 3a ustawy </w:t>
      </w:r>
      <w:proofErr w:type="spellStart"/>
      <w:r w:rsidRPr="00C24601">
        <w:rPr>
          <w:rFonts w:ascii="Sylfaen" w:hAnsi="Sylfaen"/>
          <w:bCs/>
          <w:sz w:val="24"/>
          <w:szCs w:val="24"/>
        </w:rPr>
        <w:t>Pzp</w:t>
      </w:r>
      <w:proofErr w:type="spellEnd"/>
      <w:r w:rsidRPr="00C24601">
        <w:rPr>
          <w:rFonts w:ascii="Sylfaen" w:hAnsi="Sylfaen"/>
          <w:bCs/>
          <w:sz w:val="24"/>
          <w:szCs w:val="24"/>
        </w:rPr>
        <w:t>, wymaga aby wszystkie prace fizyczne związane z wykonywaniem robót określonych w opisie przedmiotu zamówienia, których wykonanie polega na wykonywaniu pracy w sposób określony w art. 22 § 1 ustawy z dnia 26 czerwca 1974 r. – Kodeks pracy, były wykonywane przez osoby zatrudnione przez Wykonawcę lub Podwykonawcę na podstawie umowy o pracę.</w:t>
      </w:r>
    </w:p>
    <w:p w:rsidR="00525917" w:rsidRPr="00C24601" w:rsidRDefault="00525917" w:rsidP="003D63ED">
      <w:pPr>
        <w:numPr>
          <w:ilvl w:val="2"/>
          <w:numId w:val="26"/>
        </w:numPr>
        <w:tabs>
          <w:tab w:val="left" w:pos="567"/>
        </w:tabs>
        <w:autoSpaceDE w:val="0"/>
        <w:autoSpaceDN w:val="0"/>
        <w:adjustRightInd w:val="0"/>
        <w:spacing w:after="0" w:line="276" w:lineRule="auto"/>
        <w:ind w:left="0" w:firstLine="0"/>
        <w:jc w:val="both"/>
        <w:rPr>
          <w:rFonts w:ascii="Sylfaen" w:hAnsi="Sylfaen"/>
          <w:bCs/>
          <w:sz w:val="24"/>
          <w:szCs w:val="24"/>
        </w:rPr>
      </w:pPr>
      <w:r w:rsidRPr="00C24601">
        <w:rPr>
          <w:rFonts w:ascii="Sylfaen" w:hAnsi="Sylfaen"/>
          <w:bCs/>
          <w:sz w:val="24"/>
          <w:szCs w:val="24"/>
        </w:rPr>
        <w:t>Wykonawca lub Podwykonawca zatrudni osoby, o których mowa powyżej co najmniej na okres realizacji zamówienia; w przypadku rozwiązania stosunku pracy przez pracownika lub przez pracodawcę przed zakończeniem tego okresu, Wykonawca lub Podwykonawca będzie obowiązany do zatrudnienia na to miejsce innej osoby.</w:t>
      </w:r>
    </w:p>
    <w:p w:rsidR="00525917" w:rsidRPr="00C24601" w:rsidRDefault="00525917" w:rsidP="003D63ED">
      <w:pPr>
        <w:numPr>
          <w:ilvl w:val="2"/>
          <w:numId w:val="26"/>
        </w:numPr>
        <w:tabs>
          <w:tab w:val="left" w:pos="567"/>
        </w:tabs>
        <w:autoSpaceDE w:val="0"/>
        <w:autoSpaceDN w:val="0"/>
        <w:adjustRightInd w:val="0"/>
        <w:spacing w:after="0" w:line="276" w:lineRule="auto"/>
        <w:ind w:left="0" w:firstLine="0"/>
        <w:rPr>
          <w:rFonts w:ascii="Sylfaen" w:hAnsi="Sylfaen"/>
          <w:bCs/>
          <w:sz w:val="24"/>
          <w:szCs w:val="24"/>
        </w:rPr>
      </w:pPr>
      <w:r w:rsidRPr="00C24601">
        <w:rPr>
          <w:rFonts w:ascii="Sylfaen" w:hAnsi="Sylfaen"/>
          <w:bCs/>
          <w:sz w:val="24"/>
          <w:szCs w:val="24"/>
        </w:rPr>
        <w:t>Zamawiający wymaga aby czynności wymienione poniżej, tj.:</w:t>
      </w:r>
    </w:p>
    <w:p w:rsidR="00525917" w:rsidRPr="00C24601" w:rsidRDefault="00525917" w:rsidP="003D63ED">
      <w:pPr>
        <w:widowControl w:val="0"/>
        <w:numPr>
          <w:ilvl w:val="0"/>
          <w:numId w:val="28"/>
        </w:numPr>
        <w:tabs>
          <w:tab w:val="left" w:pos="567"/>
        </w:tabs>
        <w:suppressAutoHyphens/>
        <w:spacing w:after="0" w:line="276" w:lineRule="auto"/>
        <w:ind w:left="0" w:firstLine="0"/>
        <w:jc w:val="both"/>
        <w:rPr>
          <w:rFonts w:ascii="Sylfaen" w:hAnsi="Sylfaen"/>
          <w:sz w:val="24"/>
          <w:szCs w:val="24"/>
        </w:rPr>
      </w:pPr>
      <w:r w:rsidRPr="00C24601">
        <w:rPr>
          <w:rFonts w:ascii="Sylfaen" w:hAnsi="Sylfaen"/>
          <w:sz w:val="24"/>
          <w:szCs w:val="24"/>
        </w:rPr>
        <w:t xml:space="preserve">czynności związane z obsługą sprzętu; </w:t>
      </w:r>
    </w:p>
    <w:p w:rsidR="00525917" w:rsidRPr="00C24601" w:rsidRDefault="00525917" w:rsidP="003D63ED">
      <w:pPr>
        <w:widowControl w:val="0"/>
        <w:numPr>
          <w:ilvl w:val="0"/>
          <w:numId w:val="28"/>
        </w:numPr>
        <w:tabs>
          <w:tab w:val="left" w:pos="567"/>
        </w:tabs>
        <w:suppressAutoHyphens/>
        <w:spacing w:after="0" w:line="276" w:lineRule="auto"/>
        <w:ind w:left="0" w:firstLine="0"/>
        <w:jc w:val="both"/>
        <w:rPr>
          <w:rFonts w:ascii="Sylfaen" w:hAnsi="Sylfaen"/>
          <w:sz w:val="24"/>
          <w:szCs w:val="24"/>
        </w:rPr>
      </w:pPr>
      <w:r w:rsidRPr="00C24601">
        <w:rPr>
          <w:rFonts w:ascii="Sylfaen" w:hAnsi="Sylfaen"/>
          <w:sz w:val="24"/>
          <w:szCs w:val="24"/>
        </w:rPr>
        <w:t>czynności związane z wykonywanie wszystkich robót budowlanych;</w:t>
      </w:r>
    </w:p>
    <w:p w:rsidR="00525917" w:rsidRPr="00C24601" w:rsidRDefault="00525917" w:rsidP="003D63ED">
      <w:pPr>
        <w:tabs>
          <w:tab w:val="left" w:pos="567"/>
        </w:tabs>
        <w:autoSpaceDE w:val="0"/>
        <w:autoSpaceDN w:val="0"/>
        <w:adjustRightInd w:val="0"/>
        <w:spacing w:after="0" w:line="276" w:lineRule="auto"/>
        <w:jc w:val="both"/>
        <w:rPr>
          <w:rFonts w:ascii="Sylfaen" w:hAnsi="Sylfaen"/>
          <w:bCs/>
          <w:sz w:val="24"/>
          <w:szCs w:val="24"/>
        </w:rPr>
      </w:pPr>
      <w:r w:rsidRPr="00C24601">
        <w:rPr>
          <w:rFonts w:ascii="Sylfaen" w:hAnsi="Sylfaen"/>
          <w:bCs/>
          <w:sz w:val="24"/>
          <w:szCs w:val="24"/>
        </w:rPr>
        <w:lastRenderedPageBreak/>
        <w:t>były wykonywane przez osoby zatrudnione na umowę o pracę. Wymóg dotyczy także Podwykonawców.</w:t>
      </w:r>
    </w:p>
    <w:p w:rsidR="00525917" w:rsidRPr="00C24601" w:rsidRDefault="00525917" w:rsidP="003D63ED">
      <w:pPr>
        <w:numPr>
          <w:ilvl w:val="1"/>
          <w:numId w:val="26"/>
        </w:numPr>
        <w:tabs>
          <w:tab w:val="left" w:pos="567"/>
        </w:tabs>
        <w:suppressAutoHyphens/>
        <w:spacing w:after="0" w:line="276" w:lineRule="auto"/>
        <w:ind w:left="0" w:firstLine="0"/>
        <w:jc w:val="both"/>
        <w:rPr>
          <w:rFonts w:ascii="Sylfaen" w:hAnsi="Sylfaen"/>
          <w:sz w:val="24"/>
          <w:szCs w:val="24"/>
          <w:lang w:eastAsia="zh-CN"/>
        </w:rPr>
      </w:pPr>
      <w:r w:rsidRPr="00C24601">
        <w:rPr>
          <w:rFonts w:ascii="Sylfaen" w:hAnsi="Sylfaen"/>
          <w:sz w:val="24"/>
          <w:szCs w:val="24"/>
          <w:lang w:eastAsia="zh-CN"/>
        </w:rPr>
        <w:t xml:space="preserve">Szczegółowe informacje w poniższym zakresie zawarto w projekcie umowy stanowiącym </w:t>
      </w:r>
      <w:r w:rsidRPr="00C24601">
        <w:rPr>
          <w:rFonts w:ascii="Sylfaen" w:hAnsi="Sylfaen"/>
          <w:i/>
          <w:sz w:val="24"/>
          <w:szCs w:val="24"/>
          <w:lang w:eastAsia="zh-CN"/>
        </w:rPr>
        <w:t>załącznik nr 2 do SIWZ</w:t>
      </w:r>
      <w:r w:rsidRPr="00C24601">
        <w:rPr>
          <w:rFonts w:ascii="Sylfaen" w:hAnsi="Sylfaen"/>
          <w:sz w:val="24"/>
          <w:szCs w:val="24"/>
          <w:lang w:eastAsia="zh-CN"/>
        </w:rPr>
        <w:t>, w szczególności:</w:t>
      </w:r>
    </w:p>
    <w:p w:rsidR="00525917" w:rsidRPr="00C24601" w:rsidRDefault="00525917" w:rsidP="003D63ED">
      <w:pPr>
        <w:pStyle w:val="Akapitzlist"/>
        <w:numPr>
          <w:ilvl w:val="1"/>
          <w:numId w:val="27"/>
        </w:numPr>
        <w:tabs>
          <w:tab w:val="left" w:pos="567"/>
        </w:tabs>
        <w:spacing w:after="0" w:line="276" w:lineRule="auto"/>
        <w:ind w:left="0" w:firstLine="0"/>
        <w:contextualSpacing w:val="0"/>
        <w:jc w:val="both"/>
        <w:rPr>
          <w:rFonts w:ascii="Sylfaen" w:hAnsi="Sylfaen"/>
          <w:bCs/>
          <w:sz w:val="24"/>
          <w:szCs w:val="24"/>
        </w:rPr>
      </w:pPr>
      <w:r w:rsidRPr="00C24601">
        <w:rPr>
          <w:rFonts w:ascii="Sylfaen" w:hAnsi="Sylfaen"/>
          <w:bCs/>
          <w:sz w:val="24"/>
          <w:szCs w:val="24"/>
        </w:rPr>
        <w:t xml:space="preserve">sposobu dokumentowania zatrudnienia osób, o których mowa w art. 29 </w:t>
      </w:r>
      <w:r w:rsidRPr="00C24601">
        <w:rPr>
          <w:rFonts w:ascii="Sylfaen" w:hAnsi="Sylfaen"/>
          <w:bCs/>
          <w:sz w:val="24"/>
          <w:szCs w:val="24"/>
        </w:rPr>
        <w:br/>
        <w:t xml:space="preserve">ust. 3a </w:t>
      </w:r>
      <w:proofErr w:type="spellStart"/>
      <w:r w:rsidRPr="00C24601">
        <w:rPr>
          <w:rFonts w:ascii="Sylfaen" w:hAnsi="Sylfaen"/>
          <w:bCs/>
          <w:sz w:val="24"/>
          <w:szCs w:val="24"/>
        </w:rPr>
        <w:t>Pzp</w:t>
      </w:r>
      <w:proofErr w:type="spellEnd"/>
      <w:r w:rsidRPr="00C24601">
        <w:rPr>
          <w:rFonts w:ascii="Sylfaen" w:hAnsi="Sylfaen"/>
          <w:bCs/>
          <w:sz w:val="24"/>
          <w:szCs w:val="24"/>
        </w:rPr>
        <w:t>,</w:t>
      </w:r>
    </w:p>
    <w:p w:rsidR="00525917" w:rsidRPr="00C24601" w:rsidRDefault="00525917" w:rsidP="003D63ED">
      <w:pPr>
        <w:pStyle w:val="Akapitzlist"/>
        <w:numPr>
          <w:ilvl w:val="1"/>
          <w:numId w:val="27"/>
        </w:numPr>
        <w:tabs>
          <w:tab w:val="left" w:pos="567"/>
        </w:tabs>
        <w:spacing w:after="0" w:line="276" w:lineRule="auto"/>
        <w:ind w:left="0" w:firstLine="0"/>
        <w:contextualSpacing w:val="0"/>
        <w:jc w:val="both"/>
        <w:rPr>
          <w:rFonts w:ascii="Sylfaen" w:hAnsi="Sylfaen"/>
          <w:bCs/>
          <w:sz w:val="24"/>
          <w:szCs w:val="24"/>
        </w:rPr>
      </w:pPr>
      <w:r w:rsidRPr="00C24601">
        <w:rPr>
          <w:rFonts w:ascii="Sylfaen" w:hAnsi="Sylfaen"/>
          <w:sz w:val="24"/>
          <w:szCs w:val="24"/>
        </w:rPr>
        <w:t xml:space="preserve">uprawnienia Zamawiającego w zakresie kontroli spełniania przez Wykonawcę wymagań, o których mowa w art. 29 ust. 3a </w:t>
      </w:r>
      <w:proofErr w:type="spellStart"/>
      <w:r w:rsidRPr="00C24601">
        <w:rPr>
          <w:rFonts w:ascii="Sylfaen" w:hAnsi="Sylfaen"/>
          <w:sz w:val="24"/>
          <w:szCs w:val="24"/>
        </w:rPr>
        <w:t>Pzp</w:t>
      </w:r>
      <w:proofErr w:type="spellEnd"/>
      <w:r w:rsidRPr="00C24601">
        <w:rPr>
          <w:rFonts w:ascii="Sylfaen" w:hAnsi="Sylfaen"/>
          <w:sz w:val="24"/>
          <w:szCs w:val="24"/>
        </w:rPr>
        <w:t>, oraz sankcji z tytułu niespełnienia tych wymagań,</w:t>
      </w:r>
    </w:p>
    <w:p w:rsidR="00525917" w:rsidRPr="00585238" w:rsidRDefault="00525917" w:rsidP="003D63ED">
      <w:pPr>
        <w:pStyle w:val="Akapitzlist"/>
        <w:numPr>
          <w:ilvl w:val="1"/>
          <w:numId w:val="27"/>
        </w:numPr>
        <w:tabs>
          <w:tab w:val="left" w:pos="567"/>
        </w:tabs>
        <w:spacing w:after="0" w:line="276" w:lineRule="auto"/>
        <w:ind w:left="0" w:firstLine="0"/>
        <w:contextualSpacing w:val="0"/>
        <w:jc w:val="both"/>
        <w:rPr>
          <w:rFonts w:ascii="Sylfaen" w:hAnsi="Sylfaen"/>
          <w:bCs/>
          <w:sz w:val="24"/>
          <w:szCs w:val="24"/>
        </w:rPr>
      </w:pPr>
      <w:r w:rsidRPr="00C24601">
        <w:rPr>
          <w:rFonts w:ascii="Sylfaen" w:hAnsi="Sylfaen"/>
          <w:sz w:val="24"/>
          <w:szCs w:val="24"/>
        </w:rPr>
        <w:t>rodzaju czynności niezbędnych do realizacji zamówienia, których dotyczą wymagania zatrudnienia na podstawie umowy o pracę przez Wykonawcę lub Podwykonawcę osób wykonujących czynności w trakcie realizacji zamówienia.</w:t>
      </w:r>
    </w:p>
    <w:p w:rsidR="00585238" w:rsidRPr="00C24601" w:rsidRDefault="00585238" w:rsidP="003D63ED">
      <w:pPr>
        <w:pStyle w:val="Akapitzlist"/>
        <w:tabs>
          <w:tab w:val="left" w:pos="567"/>
        </w:tabs>
        <w:spacing w:after="0" w:line="276" w:lineRule="auto"/>
        <w:ind w:left="0"/>
        <w:contextualSpacing w:val="0"/>
        <w:jc w:val="both"/>
        <w:rPr>
          <w:rFonts w:ascii="Sylfaen" w:hAnsi="Sylfaen"/>
          <w:bCs/>
          <w:sz w:val="24"/>
          <w:szCs w:val="24"/>
        </w:rPr>
      </w:pPr>
    </w:p>
    <w:p w:rsidR="00DA3488" w:rsidRDefault="00DA3488"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sz w:val="24"/>
          <w:szCs w:val="24"/>
        </w:rPr>
        <w:t>Podwykonawstwo.</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Zamawiający nie </w:t>
      </w:r>
      <w:r w:rsidRPr="00C24601">
        <w:rPr>
          <w:rFonts w:ascii="Sylfaen" w:hAnsi="Sylfaen"/>
          <w:bCs/>
          <w:sz w:val="24"/>
          <w:szCs w:val="24"/>
        </w:rPr>
        <w:t>zastrzega</w:t>
      </w:r>
      <w:r w:rsidRPr="00C24601">
        <w:rPr>
          <w:rFonts w:ascii="Sylfaen" w:hAnsi="Sylfaen"/>
          <w:b/>
          <w:bCs/>
          <w:sz w:val="24"/>
          <w:szCs w:val="24"/>
        </w:rPr>
        <w:t xml:space="preserve"> </w:t>
      </w:r>
      <w:r w:rsidRPr="00C24601">
        <w:rPr>
          <w:rFonts w:ascii="Sylfaen" w:hAnsi="Sylfaen"/>
          <w:sz w:val="24"/>
          <w:szCs w:val="24"/>
        </w:rPr>
        <w:t>obowiązku osobistego wykonania przez Wykonawcę kluczowych części zamówienia</w:t>
      </w:r>
      <w:r w:rsidRPr="00C24601">
        <w:rPr>
          <w:rFonts w:ascii="Sylfaen" w:hAnsi="Sylfaen"/>
          <w:bCs/>
          <w:sz w:val="24"/>
          <w:szCs w:val="24"/>
        </w:rPr>
        <w:t>.</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Wykonawca może powierzyć Podwykonawcy wykonanie części zamówienia.</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Zamawiający żąda wskazania przez Wykonawcę części zamówienia, których wykonanie zamierza powierzyć Podwykonawcom i podania przez Wykonawcę firm Podwykonawców. W</w:t>
      </w:r>
      <w:r w:rsidR="00901446">
        <w:rPr>
          <w:rFonts w:ascii="Sylfaen" w:hAnsi="Sylfaen"/>
          <w:sz w:val="24"/>
          <w:szCs w:val="24"/>
        </w:rPr>
        <w:t>/w</w:t>
      </w:r>
      <w:r w:rsidRPr="00C24601">
        <w:rPr>
          <w:rFonts w:ascii="Sylfaen" w:hAnsi="Sylfaen"/>
          <w:sz w:val="24"/>
          <w:szCs w:val="24"/>
        </w:rPr>
        <w:t xml:space="preserve"> informacje należy określić w formularzu oferty, stanowiącym </w:t>
      </w:r>
      <w:r w:rsidRPr="00C24601">
        <w:rPr>
          <w:rFonts w:ascii="Sylfaen" w:hAnsi="Sylfaen"/>
          <w:i/>
          <w:sz w:val="24"/>
          <w:szCs w:val="24"/>
        </w:rPr>
        <w:t>załącznik nr 1</w:t>
      </w:r>
      <w:r w:rsidRPr="00C24601">
        <w:rPr>
          <w:rFonts w:ascii="Sylfaen" w:hAnsi="Sylfaen"/>
          <w:b/>
          <w:i/>
          <w:sz w:val="24"/>
          <w:szCs w:val="24"/>
        </w:rPr>
        <w:t xml:space="preserve"> </w:t>
      </w:r>
      <w:r w:rsidRPr="00C24601">
        <w:rPr>
          <w:rFonts w:ascii="Sylfaen" w:hAnsi="Sylfaen"/>
          <w:i/>
          <w:sz w:val="24"/>
          <w:szCs w:val="24"/>
        </w:rPr>
        <w:t>do SIWZ</w:t>
      </w:r>
      <w:r w:rsidRPr="00C24601">
        <w:rPr>
          <w:rFonts w:ascii="Sylfaen" w:hAnsi="Sylfaen"/>
          <w:sz w:val="24"/>
          <w:szCs w:val="24"/>
        </w:rPr>
        <w:t xml:space="preserve">. Jeżeli zmiana albo rezygnacja z Podwykonawcy dotyczy podmiotu, na którego zasoby Wykonawca powoływał się, na zasadach określonych w art. 22a ust. 1 ustawy </w:t>
      </w:r>
      <w:proofErr w:type="spellStart"/>
      <w:r w:rsidRPr="00C24601">
        <w:rPr>
          <w:rFonts w:ascii="Sylfaen" w:hAnsi="Sylfaen"/>
          <w:sz w:val="24"/>
          <w:szCs w:val="24"/>
        </w:rPr>
        <w:t>pzp</w:t>
      </w:r>
      <w:proofErr w:type="spellEnd"/>
      <w:r w:rsidRPr="00C24601">
        <w:rPr>
          <w:rFonts w:ascii="Sylfaen" w:hAnsi="Sylfaen"/>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Jeżeli powierzenie Podwykonawcy wykonania części zamówienia nastąpi </w:t>
      </w:r>
      <w:r w:rsidRPr="00C24601">
        <w:rPr>
          <w:rFonts w:ascii="Sylfaen" w:hAnsi="Sylfaen"/>
          <w:sz w:val="24"/>
          <w:szCs w:val="24"/>
        </w:rPr>
        <w:br/>
        <w:t xml:space="preserve">w trakcie jego realizacji, Wykonawca na żądanie Zamawiającego przedstawi oświadczenie, o którym mowa w Dziale </w:t>
      </w:r>
      <w:r w:rsidR="00901446">
        <w:rPr>
          <w:rFonts w:ascii="Sylfaen" w:hAnsi="Sylfaen"/>
          <w:sz w:val="24"/>
          <w:szCs w:val="24"/>
        </w:rPr>
        <w:t>VII</w:t>
      </w:r>
      <w:r w:rsidRPr="00C24601">
        <w:rPr>
          <w:rFonts w:ascii="Sylfaen" w:hAnsi="Sylfaen"/>
          <w:sz w:val="24"/>
          <w:szCs w:val="24"/>
        </w:rPr>
        <w:t xml:space="preserve"> pkt 1. SIWZ lub oświadczenia lub dokumenty potwierdzające brak podstaw wykluczenia wobec tego Podwykonawcy. Jeżeli Zamawiający stwierdzi, </w:t>
      </w:r>
      <w:r w:rsidR="00585238">
        <w:rPr>
          <w:rFonts w:ascii="Sylfaen" w:hAnsi="Sylfaen"/>
          <w:sz w:val="24"/>
          <w:szCs w:val="24"/>
        </w:rPr>
        <w:br/>
      </w:r>
      <w:r w:rsidRPr="00C24601">
        <w:rPr>
          <w:rFonts w:ascii="Sylfaen" w:hAnsi="Sylfaen"/>
          <w:sz w:val="24"/>
          <w:szCs w:val="24"/>
        </w:rPr>
        <w:t xml:space="preserve">że wobec danego Podwykonawcy zachodzą podstawy wykluczenia, Wykonawca </w:t>
      </w:r>
      <w:r w:rsidRPr="00C24601">
        <w:rPr>
          <w:rFonts w:ascii="Sylfaen" w:hAnsi="Sylfaen"/>
          <w:sz w:val="24"/>
          <w:szCs w:val="24"/>
        </w:rPr>
        <w:lastRenderedPageBreak/>
        <w:t>obowiązany jest zastąpić tego Podwykonawcę lub zrezygnować z powierzenia wykonania części zamówienia Podwykonawcy.</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Zamawiający żąda, aby przed przystąpieniem do wykonania zamówienia Wykonawca, o ile są już znane, podał nazwy albo imiona i nazwiska oraz dane kontaktowe Podwykonawców i osób do kontaktu z nimi, zaangażowanych w realizację zamówienia.</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Zawarcie umowy z Podwykonawcą będzie wymagało wypełnienia obowiązków określonych w art. 143b ustawy </w:t>
      </w:r>
      <w:proofErr w:type="spellStart"/>
      <w:r w:rsidRPr="00C24601">
        <w:rPr>
          <w:rFonts w:ascii="Sylfaen" w:hAnsi="Sylfaen"/>
          <w:sz w:val="24"/>
          <w:szCs w:val="24"/>
        </w:rPr>
        <w:t>Pzp</w:t>
      </w:r>
      <w:proofErr w:type="spellEnd"/>
      <w:r w:rsidRPr="00C24601">
        <w:rPr>
          <w:rFonts w:ascii="Sylfaen" w:hAnsi="Sylfaen"/>
          <w:sz w:val="24"/>
          <w:szCs w:val="24"/>
        </w:rPr>
        <w:t xml:space="preserve"> oraz art. 647 Kodeksu cywilnego. Wymagania dotyczące umowy o Podwykonawstwo, których niespełnienie spowoduje zgłoszenie przez Zamawiającego odpowiednio zastrzeżeń albo sprzeciwu, a także terminy na zgłoszenie zastrzeżeń albo sprzeciwu określone zostały w projekcie umowy, stanowiącym </w:t>
      </w:r>
      <w:r w:rsidRPr="00C24601">
        <w:rPr>
          <w:rFonts w:ascii="Sylfaen" w:hAnsi="Sylfaen"/>
          <w:i/>
          <w:sz w:val="24"/>
          <w:szCs w:val="24"/>
        </w:rPr>
        <w:t>załącznik nr 2 do niniejszej SIWZ.</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Zamawiający odpowiada solidarnie z generalnym Wykonawcą za zapłatę wynagrodzenia należnego Podwykonawcy z tytułu zrealizowanych przez niego robót budowlanych. Z zastrzeżeniem, że ich szczegółowy przedmiot musi zostać zgłoszony Zamawiającemu przez Wykonawcę (Podwykonawcę) przed przystąpieniem do ich realizacji. </w:t>
      </w:r>
    </w:p>
    <w:p w:rsidR="00DA3488" w:rsidRPr="00C24601"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 xml:space="preserve">Odpowiedzialność Zamawiającego nie powstanie, gdy w ciągu 30 dni od dnia doręczenia mu zgłoszenia złoży Podwykonawcy i Wykonawcy sprzeciw wobec wykonywania tych robót przez Podwykonawcę. Brak działania Zamawiającego w tym zakresie oznaczać będzie brak sprzeciwu i jednoczesną zgodę na udział podmiotów trzecich w procesie budowlanym.   </w:t>
      </w:r>
    </w:p>
    <w:p w:rsidR="00DA3488" w:rsidRDefault="00DA3488" w:rsidP="003D63ED">
      <w:pPr>
        <w:pStyle w:val="Akapitzlist"/>
        <w:numPr>
          <w:ilvl w:val="4"/>
          <w:numId w:val="1"/>
        </w:numPr>
        <w:tabs>
          <w:tab w:val="left" w:pos="567"/>
        </w:tabs>
        <w:spacing w:after="0" w:line="276" w:lineRule="auto"/>
        <w:ind w:left="0" w:firstLine="0"/>
        <w:jc w:val="both"/>
        <w:rPr>
          <w:rFonts w:ascii="Sylfaen" w:hAnsi="Sylfaen"/>
          <w:sz w:val="24"/>
          <w:szCs w:val="24"/>
        </w:rPr>
      </w:pPr>
      <w:r w:rsidRPr="00C24601">
        <w:rPr>
          <w:rFonts w:ascii="Sylfaen" w:hAnsi="Sylfaen"/>
          <w:sz w:val="24"/>
          <w:szCs w:val="24"/>
        </w:rPr>
        <w:t>Powierzenie wykonania części zamówienia Podwykonawcom nie zwalania Wykonawcy z odpowiedzialności za należyte wykonanie tego zamówienia.</w:t>
      </w:r>
    </w:p>
    <w:p w:rsidR="001E2D09" w:rsidRDefault="001E2D09" w:rsidP="003D63ED">
      <w:pPr>
        <w:pStyle w:val="Akapitzlist"/>
        <w:tabs>
          <w:tab w:val="left" w:pos="567"/>
        </w:tabs>
        <w:spacing w:after="0" w:line="276" w:lineRule="auto"/>
        <w:ind w:left="0"/>
        <w:jc w:val="both"/>
        <w:rPr>
          <w:rFonts w:ascii="Sylfaen" w:hAnsi="Sylfaen"/>
          <w:sz w:val="24"/>
          <w:szCs w:val="24"/>
        </w:rPr>
      </w:pPr>
    </w:p>
    <w:p w:rsidR="002F735B" w:rsidRPr="00585238" w:rsidRDefault="00525917"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t>I</w:t>
      </w:r>
      <w:r w:rsidR="005B5814" w:rsidRPr="00C24601">
        <w:rPr>
          <w:rFonts w:ascii="Sylfaen" w:hAnsi="Sylfaen"/>
          <w:b/>
          <w:bCs/>
          <w:sz w:val="24"/>
          <w:szCs w:val="24"/>
        </w:rPr>
        <w:t>stotne dla stron postanowienia, które zostaną wprowadzone do treści zawieranej umowy, ogólne warunki umowy albo wzór umowy.</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362880" w:rsidRDefault="00362880" w:rsidP="003D63ED">
      <w:pPr>
        <w:pStyle w:val="Akapitzlist"/>
        <w:tabs>
          <w:tab w:val="left" w:pos="567"/>
        </w:tabs>
        <w:spacing w:after="0" w:line="276" w:lineRule="auto"/>
        <w:ind w:left="0"/>
        <w:jc w:val="both"/>
        <w:rPr>
          <w:rFonts w:ascii="Sylfaen" w:hAnsi="Sylfaen"/>
          <w:sz w:val="24"/>
          <w:szCs w:val="24"/>
        </w:rPr>
      </w:pPr>
      <w:bookmarkStart w:id="3" w:name="_GoBack"/>
      <w:r w:rsidRPr="00C24601">
        <w:rPr>
          <w:rFonts w:ascii="Sylfaen" w:hAnsi="Sylfaen"/>
          <w:sz w:val="24"/>
          <w:szCs w:val="24"/>
        </w:rPr>
        <w:t xml:space="preserve">Wszelkie istotne dla stron postanowienia zawiera projekt umowy stanowiący </w:t>
      </w:r>
      <w:r w:rsidRPr="00C24601">
        <w:rPr>
          <w:rFonts w:ascii="Sylfaen" w:hAnsi="Sylfaen"/>
          <w:i/>
          <w:sz w:val="24"/>
          <w:szCs w:val="24"/>
        </w:rPr>
        <w:t>załącznik  nr 2 do SIWZ</w:t>
      </w:r>
      <w:r w:rsidRPr="00C24601">
        <w:rPr>
          <w:rFonts w:ascii="Sylfaen" w:hAnsi="Sylfaen"/>
          <w:sz w:val="24"/>
          <w:szCs w:val="24"/>
        </w:rPr>
        <w:t>.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bookmarkEnd w:id="3"/>
    <w:p w:rsidR="00FA3481" w:rsidRDefault="00FA3481" w:rsidP="003D63ED">
      <w:pPr>
        <w:pStyle w:val="Akapitzlist"/>
        <w:tabs>
          <w:tab w:val="left" w:pos="567"/>
        </w:tabs>
        <w:spacing w:after="0" w:line="276" w:lineRule="auto"/>
        <w:ind w:left="0"/>
        <w:jc w:val="both"/>
        <w:rPr>
          <w:rFonts w:ascii="Sylfaen" w:hAnsi="Sylfaen"/>
          <w:sz w:val="24"/>
          <w:szCs w:val="24"/>
        </w:rPr>
      </w:pPr>
    </w:p>
    <w:p w:rsidR="005F64C0" w:rsidRPr="00585238" w:rsidRDefault="005F64C0" w:rsidP="003D63ED">
      <w:pPr>
        <w:pStyle w:val="Akapitzlist"/>
        <w:numPr>
          <w:ilvl w:val="0"/>
          <w:numId w:val="1"/>
        </w:numPr>
        <w:tabs>
          <w:tab w:val="left" w:pos="567"/>
        </w:tabs>
        <w:spacing w:after="0" w:line="276" w:lineRule="auto"/>
        <w:ind w:left="0" w:firstLine="0"/>
        <w:jc w:val="both"/>
        <w:rPr>
          <w:rFonts w:ascii="Sylfaen" w:hAnsi="Sylfaen"/>
          <w:b/>
          <w:sz w:val="24"/>
          <w:szCs w:val="24"/>
        </w:rPr>
      </w:pPr>
      <w:r w:rsidRPr="00C24601">
        <w:rPr>
          <w:rFonts w:ascii="Sylfaen" w:hAnsi="Sylfaen"/>
          <w:b/>
          <w:bCs/>
          <w:sz w:val="24"/>
          <w:szCs w:val="24"/>
        </w:rPr>
        <w:lastRenderedPageBreak/>
        <w:t xml:space="preserve">Środki ochrony prawnej przysługujące </w:t>
      </w:r>
      <w:r w:rsidR="002317E0">
        <w:rPr>
          <w:rFonts w:ascii="Sylfaen" w:hAnsi="Sylfaen"/>
          <w:b/>
          <w:bCs/>
          <w:sz w:val="24"/>
          <w:szCs w:val="24"/>
        </w:rPr>
        <w:t>W</w:t>
      </w:r>
      <w:r w:rsidRPr="00C24601">
        <w:rPr>
          <w:rFonts w:ascii="Sylfaen" w:hAnsi="Sylfaen"/>
          <w:b/>
          <w:bCs/>
          <w:sz w:val="24"/>
          <w:szCs w:val="24"/>
        </w:rPr>
        <w:t xml:space="preserve">ykonawcy w toku postępowania </w:t>
      </w:r>
      <w:r w:rsidR="00585238">
        <w:rPr>
          <w:rFonts w:ascii="Sylfaen" w:hAnsi="Sylfaen"/>
          <w:b/>
          <w:bCs/>
          <w:sz w:val="24"/>
          <w:szCs w:val="24"/>
        </w:rPr>
        <w:br/>
      </w:r>
      <w:r w:rsidRPr="00C24601">
        <w:rPr>
          <w:rFonts w:ascii="Sylfaen" w:hAnsi="Sylfaen"/>
          <w:b/>
          <w:bCs/>
          <w:sz w:val="24"/>
          <w:szCs w:val="24"/>
        </w:rPr>
        <w:t>o udzielenie zamówienia.</w:t>
      </w:r>
    </w:p>
    <w:p w:rsidR="00585238" w:rsidRPr="00C24601" w:rsidRDefault="00585238" w:rsidP="003D63ED">
      <w:pPr>
        <w:pStyle w:val="Akapitzlist"/>
        <w:tabs>
          <w:tab w:val="left" w:pos="567"/>
        </w:tabs>
        <w:spacing w:after="0" w:line="276" w:lineRule="auto"/>
        <w:ind w:left="0"/>
        <w:jc w:val="both"/>
        <w:rPr>
          <w:rFonts w:ascii="Sylfaen" w:hAnsi="Sylfaen"/>
          <w:b/>
          <w:sz w:val="24"/>
          <w:szCs w:val="24"/>
        </w:rPr>
      </w:pPr>
    </w:p>
    <w:p w:rsidR="005F64C0" w:rsidRPr="00C24601" w:rsidRDefault="005F64C0" w:rsidP="003D63ED">
      <w:pPr>
        <w:pStyle w:val="Akapitzlist"/>
        <w:numPr>
          <w:ilvl w:val="4"/>
          <w:numId w:val="1"/>
        </w:numPr>
        <w:tabs>
          <w:tab w:val="left" w:pos="567"/>
        </w:tabs>
        <w:autoSpaceDE w:val="0"/>
        <w:autoSpaceDN w:val="0"/>
        <w:adjustRightInd w:val="0"/>
        <w:spacing w:after="0" w:line="276" w:lineRule="auto"/>
        <w:ind w:left="0" w:firstLine="0"/>
        <w:jc w:val="both"/>
        <w:rPr>
          <w:rFonts w:ascii="Sylfaen" w:hAnsi="Sylfaen"/>
          <w:sz w:val="24"/>
          <w:szCs w:val="24"/>
        </w:rPr>
      </w:pPr>
      <w:r w:rsidRPr="00C24601">
        <w:rPr>
          <w:rFonts w:ascii="Sylfaen" w:hAnsi="Sylfaen"/>
          <w:sz w:val="24"/>
          <w:szCs w:val="24"/>
        </w:rPr>
        <w:t xml:space="preserve">Każdemu Wykonawcy, a także innemu podmiotowi, jeżeli ma lub miał interes </w:t>
      </w:r>
      <w:r w:rsidRPr="00C24601">
        <w:rPr>
          <w:rFonts w:ascii="Sylfaen" w:hAnsi="Sylfaen"/>
          <w:sz w:val="24"/>
          <w:szCs w:val="24"/>
        </w:rPr>
        <w:br/>
        <w:t xml:space="preserve">w uzyskaniu danego zamówienia oraz poniósł lub może ponieść szkodę w wyniku naruszenia przez Zamawiającego przepisów ustawy </w:t>
      </w:r>
      <w:proofErr w:type="spellStart"/>
      <w:r w:rsidR="00873B4B">
        <w:rPr>
          <w:rFonts w:ascii="Sylfaen" w:hAnsi="Sylfaen"/>
          <w:sz w:val="24"/>
          <w:szCs w:val="24"/>
        </w:rPr>
        <w:t>P</w:t>
      </w:r>
      <w:r w:rsidRPr="00C24601">
        <w:rPr>
          <w:rFonts w:ascii="Sylfaen" w:hAnsi="Sylfaen"/>
          <w:sz w:val="24"/>
          <w:szCs w:val="24"/>
        </w:rPr>
        <w:t>zp</w:t>
      </w:r>
      <w:proofErr w:type="spellEnd"/>
      <w:r w:rsidRPr="00C24601">
        <w:rPr>
          <w:rFonts w:ascii="Sylfaen" w:hAnsi="Sylfaen"/>
          <w:sz w:val="24"/>
          <w:szCs w:val="24"/>
        </w:rPr>
        <w:t xml:space="preserve"> przysługują środki ochrony prawnej przewidziane w Dziale VI ustawy </w:t>
      </w:r>
      <w:proofErr w:type="spellStart"/>
      <w:r w:rsidRPr="00C24601">
        <w:rPr>
          <w:rFonts w:ascii="Sylfaen" w:hAnsi="Sylfaen"/>
          <w:sz w:val="24"/>
          <w:szCs w:val="24"/>
        </w:rPr>
        <w:t>Pzp</w:t>
      </w:r>
      <w:proofErr w:type="spellEnd"/>
      <w:r w:rsidRPr="00C24601">
        <w:rPr>
          <w:rFonts w:ascii="Sylfaen" w:hAnsi="Sylfaen"/>
          <w:sz w:val="24"/>
          <w:szCs w:val="24"/>
        </w:rPr>
        <w:t xml:space="preserve"> (odwołanie i skarga do sądu) jak dla postępowań do</w:t>
      </w:r>
      <w:r w:rsidRPr="00C24601">
        <w:rPr>
          <w:rFonts w:ascii="Sylfaen" w:hAnsi="Sylfaen"/>
          <w:b/>
          <w:bCs/>
          <w:sz w:val="24"/>
          <w:szCs w:val="24"/>
        </w:rPr>
        <w:t xml:space="preserve"> </w:t>
      </w:r>
      <w:r w:rsidRPr="00C24601">
        <w:rPr>
          <w:rFonts w:ascii="Sylfaen" w:hAnsi="Sylfaen"/>
          <w:sz w:val="24"/>
          <w:szCs w:val="24"/>
        </w:rPr>
        <w:t xml:space="preserve">kwot określonych w przepisach wykonawczych wydanych na podstawie art. 11 ust. 8 ustawy </w:t>
      </w:r>
      <w:proofErr w:type="spellStart"/>
      <w:r w:rsidR="006020C3">
        <w:rPr>
          <w:rFonts w:ascii="Sylfaen" w:hAnsi="Sylfaen"/>
          <w:sz w:val="24"/>
          <w:szCs w:val="24"/>
        </w:rPr>
        <w:t>P</w:t>
      </w:r>
      <w:r w:rsidRPr="00C24601">
        <w:rPr>
          <w:rFonts w:ascii="Sylfaen" w:hAnsi="Sylfaen"/>
          <w:sz w:val="24"/>
          <w:szCs w:val="24"/>
        </w:rPr>
        <w:t>zp</w:t>
      </w:r>
      <w:proofErr w:type="spellEnd"/>
      <w:r w:rsidRPr="00C24601">
        <w:rPr>
          <w:rFonts w:ascii="Sylfaen" w:hAnsi="Sylfaen"/>
          <w:sz w:val="24"/>
          <w:szCs w:val="24"/>
        </w:rPr>
        <w:t xml:space="preserve"> .</w:t>
      </w:r>
    </w:p>
    <w:p w:rsidR="005F64C0" w:rsidRDefault="005F64C0"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sz w:val="24"/>
          <w:szCs w:val="24"/>
        </w:rPr>
      </w:pPr>
      <w:r w:rsidRPr="00C24601">
        <w:rPr>
          <w:rFonts w:ascii="Sylfaen" w:hAnsi="Sylfaen"/>
          <w:sz w:val="24"/>
          <w:szCs w:val="24"/>
        </w:rPr>
        <w:t xml:space="preserve">Środki ochrony prawnej wobec ogłoszenia o zamówieniu oraz SIWZ przysługują również organizacjom wpisanym na listę, o której mowa w art. 154 pkt 5 ustawy </w:t>
      </w:r>
      <w:proofErr w:type="spellStart"/>
      <w:r w:rsidRPr="00C24601">
        <w:rPr>
          <w:rFonts w:ascii="Sylfaen" w:hAnsi="Sylfaen"/>
          <w:sz w:val="24"/>
          <w:szCs w:val="24"/>
        </w:rPr>
        <w:t>Pzp</w:t>
      </w:r>
      <w:proofErr w:type="spellEnd"/>
      <w:r w:rsidRPr="00C24601">
        <w:rPr>
          <w:rFonts w:ascii="Sylfaen" w:hAnsi="Sylfaen"/>
          <w:sz w:val="24"/>
          <w:szCs w:val="24"/>
        </w:rPr>
        <w:t>.</w:t>
      </w:r>
    </w:p>
    <w:p w:rsidR="00585238" w:rsidRPr="00C24601" w:rsidRDefault="00585238" w:rsidP="003D63ED">
      <w:pPr>
        <w:tabs>
          <w:tab w:val="left" w:pos="567"/>
        </w:tabs>
        <w:autoSpaceDE w:val="0"/>
        <w:autoSpaceDN w:val="0"/>
        <w:adjustRightInd w:val="0"/>
        <w:spacing w:after="0" w:line="276" w:lineRule="auto"/>
        <w:contextualSpacing/>
        <w:jc w:val="both"/>
        <w:rPr>
          <w:rFonts w:ascii="Sylfaen" w:hAnsi="Sylfaen"/>
          <w:sz w:val="24"/>
          <w:szCs w:val="24"/>
        </w:rPr>
      </w:pPr>
    </w:p>
    <w:p w:rsidR="005F64C0" w:rsidRPr="00C24601" w:rsidRDefault="005F64C0" w:rsidP="003D63ED">
      <w:pPr>
        <w:pStyle w:val="Akapitzlist"/>
        <w:numPr>
          <w:ilvl w:val="0"/>
          <w:numId w:val="1"/>
        </w:numPr>
        <w:tabs>
          <w:tab w:val="left" w:pos="567"/>
        </w:tabs>
        <w:autoSpaceDE w:val="0"/>
        <w:autoSpaceDN w:val="0"/>
        <w:adjustRightInd w:val="0"/>
        <w:spacing w:after="0" w:line="276" w:lineRule="auto"/>
        <w:ind w:left="0" w:firstLine="0"/>
        <w:jc w:val="both"/>
        <w:rPr>
          <w:rFonts w:ascii="Sylfaen" w:hAnsi="Sylfaen"/>
          <w:b/>
          <w:sz w:val="24"/>
          <w:szCs w:val="24"/>
        </w:rPr>
      </w:pPr>
      <w:r w:rsidRPr="00C24601">
        <w:rPr>
          <w:rFonts w:ascii="Sylfaen" w:hAnsi="Sylfaen"/>
          <w:b/>
          <w:sz w:val="24"/>
          <w:szCs w:val="24"/>
        </w:rPr>
        <w:t>Klauzula informacyjna.</w:t>
      </w:r>
    </w:p>
    <w:p w:rsidR="005F64C0" w:rsidRPr="005916F8" w:rsidRDefault="005F64C0" w:rsidP="005916F8">
      <w:pPr>
        <w:tabs>
          <w:tab w:val="left" w:pos="567"/>
        </w:tabs>
        <w:spacing w:after="0" w:line="276" w:lineRule="auto"/>
        <w:jc w:val="both"/>
        <w:rPr>
          <w:rFonts w:ascii="Sylfaen" w:hAnsi="Sylfaen" w:cs="Tahoma"/>
          <w:b/>
          <w:bCs/>
          <w:sz w:val="24"/>
          <w:szCs w:val="24"/>
        </w:rPr>
      </w:pPr>
      <w:r w:rsidRPr="00C24601">
        <w:rPr>
          <w:rFonts w:ascii="Sylfaen" w:hAnsi="Sylfaen" w:cs="Tahoma"/>
          <w:sz w:val="24"/>
          <w:szCs w:val="24"/>
        </w:rPr>
        <w:t>Zgodnie z ustawą z dnia 10 maja 2018 r.  o ochronie danych osobowych (</w:t>
      </w:r>
      <w:proofErr w:type="spellStart"/>
      <w:r w:rsidRPr="00C24601">
        <w:rPr>
          <w:rFonts w:ascii="Sylfaen" w:hAnsi="Sylfaen" w:cs="Tahoma"/>
          <w:sz w:val="24"/>
          <w:szCs w:val="24"/>
        </w:rPr>
        <w:t>t.j</w:t>
      </w:r>
      <w:proofErr w:type="spellEnd"/>
      <w:r w:rsidRPr="00C24601">
        <w:rPr>
          <w:rFonts w:ascii="Sylfaen" w:hAnsi="Sylfaen" w:cs="Tahoma"/>
          <w:sz w:val="24"/>
          <w:szCs w:val="24"/>
        </w:rPr>
        <w:t xml:space="preserve">. z 2018 r. poz. 1000 z </w:t>
      </w:r>
      <w:proofErr w:type="spellStart"/>
      <w:r w:rsidRPr="00C24601">
        <w:rPr>
          <w:rFonts w:ascii="Sylfaen" w:hAnsi="Sylfaen" w:cs="Tahoma"/>
          <w:sz w:val="24"/>
          <w:szCs w:val="24"/>
        </w:rPr>
        <w:t>późn</w:t>
      </w:r>
      <w:proofErr w:type="spellEnd"/>
      <w:r w:rsidRPr="00C24601">
        <w:rPr>
          <w:rFonts w:ascii="Sylfaen" w:hAnsi="Sylfaen" w:cs="Tahoma"/>
          <w:sz w:val="24"/>
          <w:szCs w:val="24"/>
        </w:rPr>
        <w:t xml:space="preserve">. zm.) </w:t>
      </w:r>
      <w:hyperlink r:id="rId13" w:history="1">
        <w:r w:rsidRPr="00C24601">
          <w:rPr>
            <w:rStyle w:val="Hipercze"/>
            <w:rFonts w:ascii="Sylfaen" w:hAnsi="Sylfaen" w:cs="Tahoma"/>
            <w:sz w:val="24"/>
            <w:szCs w:val="24"/>
            <w:u w:color="000000"/>
          </w:rPr>
          <w:t>art. 13 ust. 1 i ust. 2</w:t>
        </w:r>
      </w:hyperlink>
      <w:r w:rsidRPr="00C24601">
        <w:rPr>
          <w:rFonts w:ascii="Sylfaen" w:hAnsi="Sylfaen" w:cs="Tahoma"/>
          <w:sz w:val="24"/>
          <w:szCs w:val="24"/>
        </w:rPr>
        <w:t xml:space="preserve"> Rozporządzenia Parlamentu Europejskiego i Rady </w:t>
      </w:r>
      <w:r w:rsidRPr="005916F8">
        <w:rPr>
          <w:rFonts w:ascii="Sylfaen" w:hAnsi="Sylfaen" w:cs="Tahoma"/>
          <w:sz w:val="24"/>
          <w:szCs w:val="24"/>
        </w:rPr>
        <w:t xml:space="preserve">(UE) </w:t>
      </w:r>
      <w:hyperlink r:id="rId14" w:history="1">
        <w:r w:rsidRPr="005916F8">
          <w:rPr>
            <w:rStyle w:val="Hipercze"/>
            <w:rFonts w:ascii="Sylfaen" w:hAnsi="Sylfaen" w:cs="Tahoma"/>
            <w:sz w:val="24"/>
            <w:szCs w:val="24"/>
            <w:u w:color="000000"/>
          </w:rPr>
          <w:t>2016/679</w:t>
        </w:r>
      </w:hyperlink>
      <w:r w:rsidRPr="005916F8">
        <w:rPr>
          <w:rFonts w:ascii="Sylfaen" w:hAnsi="Sylfaen" w:cs="Tahoma"/>
          <w:sz w:val="24"/>
          <w:szCs w:val="24"/>
        </w:rPr>
        <w:t xml:space="preserve"> z 27 kwietnia 2016 r. w sprawie ochrony osób fizycznych w związku </w:t>
      </w:r>
      <w:r w:rsidR="00585238" w:rsidRPr="005916F8">
        <w:rPr>
          <w:rFonts w:ascii="Sylfaen" w:hAnsi="Sylfaen" w:cs="Tahoma"/>
          <w:sz w:val="24"/>
          <w:szCs w:val="24"/>
        </w:rPr>
        <w:br/>
      </w:r>
      <w:r w:rsidRPr="005916F8">
        <w:rPr>
          <w:rFonts w:ascii="Sylfaen" w:hAnsi="Sylfaen" w:cs="Tahoma"/>
          <w:sz w:val="24"/>
          <w:szCs w:val="24"/>
        </w:rPr>
        <w:t>z przetwarzaniem danych osobowych i w sprawie swobodnego przepływu takich danych oraz uchylenia dyrektywy </w:t>
      </w:r>
      <w:hyperlink r:id="rId15" w:history="1">
        <w:r w:rsidRPr="005916F8">
          <w:rPr>
            <w:rStyle w:val="Hipercze"/>
            <w:rFonts w:ascii="Sylfaen" w:hAnsi="Sylfaen" w:cs="Tahoma"/>
            <w:sz w:val="24"/>
            <w:szCs w:val="24"/>
            <w:u w:color="000000"/>
          </w:rPr>
          <w:t>95/46/WE</w:t>
        </w:r>
      </w:hyperlink>
      <w:r w:rsidRPr="005916F8">
        <w:rPr>
          <w:rFonts w:ascii="Sylfaen" w:hAnsi="Sylfaen" w:cs="Tahoma"/>
          <w:sz w:val="24"/>
          <w:szCs w:val="24"/>
        </w:rPr>
        <w:t> (RODO), informuje się, że:</w:t>
      </w:r>
    </w:p>
    <w:p w:rsidR="005F64C0" w:rsidRPr="00F57181" w:rsidRDefault="005F64C0" w:rsidP="005916F8">
      <w:pPr>
        <w:numPr>
          <w:ilvl w:val="0"/>
          <w:numId w:val="23"/>
        </w:numPr>
        <w:tabs>
          <w:tab w:val="left" w:pos="567"/>
        </w:tabs>
        <w:spacing w:after="0" w:line="276" w:lineRule="auto"/>
        <w:ind w:left="0" w:firstLine="0"/>
        <w:jc w:val="both"/>
        <w:rPr>
          <w:rFonts w:ascii="Sylfaen" w:hAnsi="Sylfaen" w:cs="Tahoma"/>
          <w:sz w:val="24"/>
          <w:szCs w:val="24"/>
        </w:rPr>
      </w:pPr>
      <w:r w:rsidRPr="005916F8">
        <w:rPr>
          <w:rFonts w:ascii="Sylfaen" w:hAnsi="Sylfaen" w:cs="Tahoma"/>
          <w:sz w:val="24"/>
          <w:szCs w:val="24"/>
        </w:rPr>
        <w:t xml:space="preserve">administratorem danych osobowych Wykonawcy jest </w:t>
      </w:r>
      <w:r w:rsidR="005916F8">
        <w:rPr>
          <w:rFonts w:ascii="Sylfaen" w:hAnsi="Sylfaen" w:cs="Tahoma"/>
          <w:sz w:val="24"/>
          <w:szCs w:val="24"/>
        </w:rPr>
        <w:t>Dyrektor Gminnego Ośrodka Kultury</w:t>
      </w:r>
      <w:r w:rsidR="00AD3ED0">
        <w:rPr>
          <w:rFonts w:ascii="Sylfaen" w:hAnsi="Sylfaen" w:cs="Tahoma"/>
          <w:sz w:val="24"/>
          <w:szCs w:val="24"/>
        </w:rPr>
        <w:t xml:space="preserve"> w Zgorzelcu</w:t>
      </w:r>
      <w:r w:rsidRPr="005916F8">
        <w:rPr>
          <w:rFonts w:ascii="Sylfaen" w:hAnsi="Sylfaen" w:cs="Tahoma"/>
          <w:b/>
          <w:sz w:val="24"/>
          <w:szCs w:val="24"/>
        </w:rPr>
        <w:t xml:space="preserve"> </w:t>
      </w:r>
      <w:r w:rsidRPr="005916F8">
        <w:rPr>
          <w:rFonts w:ascii="Sylfaen" w:hAnsi="Sylfaen" w:cs="Tahoma"/>
          <w:sz w:val="24"/>
          <w:szCs w:val="24"/>
        </w:rPr>
        <w:t xml:space="preserve">z siedzibą w </w:t>
      </w:r>
      <w:r w:rsidR="005916F8">
        <w:rPr>
          <w:rFonts w:ascii="Sylfaen" w:hAnsi="Sylfaen" w:cs="Tahoma"/>
          <w:sz w:val="24"/>
          <w:szCs w:val="24"/>
        </w:rPr>
        <w:t>Radomierzycach 40</w:t>
      </w:r>
      <w:r w:rsidRPr="005916F8">
        <w:rPr>
          <w:rFonts w:ascii="Sylfaen" w:hAnsi="Sylfaen" w:cs="Tahoma"/>
          <w:sz w:val="24"/>
          <w:szCs w:val="24"/>
        </w:rPr>
        <w:t>, 59-900 Zgorzelec, adres e-mail:</w:t>
      </w:r>
      <w:r w:rsidR="00435DAF" w:rsidRPr="00435DAF">
        <w:t xml:space="preserve"> </w:t>
      </w:r>
      <w:hyperlink r:id="rId16" w:history="1">
        <w:r w:rsidR="00435DAF" w:rsidRPr="0042229C">
          <w:rPr>
            <w:rStyle w:val="Hipercze"/>
            <w:rFonts w:ascii="Sylfaen" w:hAnsi="Sylfaen" w:cs="Tahoma"/>
            <w:sz w:val="24"/>
            <w:szCs w:val="24"/>
          </w:rPr>
          <w:t>sekretariat@gokzgorzelec.pl</w:t>
        </w:r>
      </w:hyperlink>
      <w:r w:rsidR="00435DAF">
        <w:rPr>
          <w:rFonts w:ascii="Sylfaen" w:hAnsi="Sylfaen" w:cs="Tahoma"/>
          <w:sz w:val="24"/>
          <w:szCs w:val="24"/>
        </w:rPr>
        <w:t xml:space="preserve">  </w:t>
      </w:r>
      <w:r w:rsidRPr="005916F8">
        <w:rPr>
          <w:rFonts w:ascii="Sylfaen" w:hAnsi="Sylfaen" w:cs="Tahoma"/>
          <w:sz w:val="24"/>
          <w:szCs w:val="24"/>
        </w:rPr>
        <w:t>te</w:t>
      </w:r>
      <w:r w:rsidRPr="00F57181">
        <w:rPr>
          <w:rFonts w:ascii="Sylfaen" w:hAnsi="Sylfaen" w:cs="Tahoma"/>
          <w:sz w:val="24"/>
          <w:szCs w:val="24"/>
        </w:rPr>
        <w:t>l.</w:t>
      </w:r>
      <w:r w:rsidR="00F57181" w:rsidRPr="00F57181">
        <w:rPr>
          <w:rFonts w:ascii="Sylfaen" w:hAnsi="Sylfaen" w:cs="Tahoma"/>
          <w:sz w:val="24"/>
          <w:szCs w:val="24"/>
        </w:rPr>
        <w:t xml:space="preserve"> </w:t>
      </w:r>
      <w:r w:rsidR="00F57181" w:rsidRPr="00F57181">
        <w:rPr>
          <w:rFonts w:ascii="Sylfaen" w:hAnsi="Sylfaen" w:cs="Tahoma"/>
          <w:sz w:val="24"/>
          <w:szCs w:val="24"/>
          <w:shd w:val="clear" w:color="auto" w:fill="FFFFFF"/>
        </w:rPr>
        <w:t>(75)77 525 59</w:t>
      </w:r>
      <w:r w:rsidRPr="00F57181">
        <w:rPr>
          <w:rFonts w:ascii="Sylfaen" w:hAnsi="Sylfaen" w:cs="Tahoma"/>
          <w:sz w:val="24"/>
          <w:szCs w:val="24"/>
        </w:rPr>
        <w:t xml:space="preserve">; </w:t>
      </w:r>
    </w:p>
    <w:p w:rsidR="005F64C0" w:rsidRPr="005916F8" w:rsidRDefault="005F64C0" w:rsidP="005916F8">
      <w:pPr>
        <w:numPr>
          <w:ilvl w:val="0"/>
          <w:numId w:val="23"/>
        </w:numPr>
        <w:tabs>
          <w:tab w:val="left" w:pos="567"/>
        </w:tabs>
        <w:spacing w:after="0" w:line="276" w:lineRule="auto"/>
        <w:ind w:left="0" w:firstLine="0"/>
        <w:jc w:val="both"/>
        <w:rPr>
          <w:rFonts w:ascii="Sylfaen" w:hAnsi="Sylfaen" w:cs="Tahoma"/>
          <w:sz w:val="24"/>
          <w:szCs w:val="24"/>
        </w:rPr>
      </w:pPr>
      <w:r w:rsidRPr="00F57181">
        <w:rPr>
          <w:rFonts w:ascii="Sylfaen" w:hAnsi="Sylfaen" w:cs="Tahoma"/>
          <w:sz w:val="24"/>
          <w:szCs w:val="24"/>
        </w:rPr>
        <w:t xml:space="preserve">dane kontaktowe inspektora </w:t>
      </w:r>
      <w:r w:rsidRPr="005916F8">
        <w:rPr>
          <w:rFonts w:ascii="Sylfaen" w:hAnsi="Sylfaen" w:cs="Tahoma"/>
          <w:sz w:val="24"/>
          <w:szCs w:val="24"/>
        </w:rPr>
        <w:t xml:space="preserve">ochrony danych: </w:t>
      </w:r>
      <w:r w:rsidR="005916F8" w:rsidRPr="005916F8">
        <w:rPr>
          <w:rFonts w:ascii="Sylfaen" w:hAnsi="Sylfaen"/>
          <w:sz w:val="24"/>
          <w:szCs w:val="24"/>
        </w:rPr>
        <w:t>Janusz Wyspiański</w:t>
      </w:r>
      <w:r w:rsidR="005916F8" w:rsidRPr="005916F8">
        <w:rPr>
          <w:rFonts w:ascii="Sylfaen" w:hAnsi="Sylfaen" w:cs="Tahoma"/>
          <w:sz w:val="24"/>
          <w:szCs w:val="24"/>
        </w:rPr>
        <w:t xml:space="preserve"> </w:t>
      </w:r>
      <w:r w:rsidRPr="005916F8">
        <w:rPr>
          <w:rFonts w:ascii="Sylfaen" w:hAnsi="Sylfaen" w:cs="Tahoma"/>
          <w:sz w:val="24"/>
          <w:szCs w:val="24"/>
        </w:rPr>
        <w:t xml:space="preserve">w celu kontaktu </w:t>
      </w:r>
      <w:r w:rsidR="00F57181">
        <w:rPr>
          <w:rFonts w:ascii="Sylfaen" w:hAnsi="Sylfaen" w:cs="Tahoma"/>
          <w:sz w:val="24"/>
          <w:szCs w:val="24"/>
        </w:rPr>
        <w:br/>
      </w:r>
      <w:r w:rsidRPr="005916F8">
        <w:rPr>
          <w:rFonts w:ascii="Sylfaen" w:hAnsi="Sylfaen" w:cs="Tahoma"/>
          <w:sz w:val="24"/>
          <w:szCs w:val="24"/>
        </w:rPr>
        <w:t xml:space="preserve">z w/w osobą można skorzystać z opcji korespondencji mailowej na adres: </w:t>
      </w:r>
      <w:hyperlink r:id="rId17" w:history="1">
        <w:r w:rsidR="005916F8" w:rsidRPr="005916F8">
          <w:rPr>
            <w:rStyle w:val="Hipercze"/>
            <w:rFonts w:ascii="Sylfaen" w:hAnsi="Sylfaen"/>
            <w:sz w:val="24"/>
            <w:szCs w:val="24"/>
          </w:rPr>
          <w:t>januszwyspianski@abi24.eu</w:t>
        </w:r>
      </w:hyperlink>
      <w:r w:rsidRPr="005916F8">
        <w:rPr>
          <w:rFonts w:ascii="Sylfaen" w:hAnsi="Sylfaen" w:cs="Tahoma"/>
          <w:sz w:val="24"/>
          <w:szCs w:val="24"/>
        </w:rPr>
        <w:t xml:space="preserve"> oraz pod nr tel. </w:t>
      </w:r>
      <w:r w:rsidR="005916F8" w:rsidRPr="005916F8">
        <w:rPr>
          <w:rFonts w:ascii="Sylfaen" w:hAnsi="Sylfaen"/>
          <w:sz w:val="24"/>
          <w:szCs w:val="24"/>
        </w:rPr>
        <w:t>600-246-497</w:t>
      </w:r>
      <w:r w:rsidR="005916F8" w:rsidRPr="005916F8">
        <w:rPr>
          <w:rFonts w:ascii="Sylfaen" w:hAnsi="Sylfaen" w:cs="Tahoma"/>
          <w:sz w:val="24"/>
          <w:szCs w:val="24"/>
        </w:rPr>
        <w:t xml:space="preserve"> </w:t>
      </w:r>
      <w:r w:rsidRPr="005916F8">
        <w:rPr>
          <w:rFonts w:ascii="Sylfaen" w:hAnsi="Sylfaen" w:cs="Tahoma"/>
          <w:sz w:val="24"/>
          <w:szCs w:val="24"/>
        </w:rPr>
        <w:t>(w godzinach 8.00-15.00);</w:t>
      </w:r>
    </w:p>
    <w:p w:rsidR="005F64C0" w:rsidRPr="00C24601" w:rsidRDefault="005F64C0" w:rsidP="005916F8">
      <w:pPr>
        <w:tabs>
          <w:tab w:val="left" w:pos="567"/>
        </w:tabs>
        <w:spacing w:after="0" w:line="276" w:lineRule="auto"/>
        <w:jc w:val="both"/>
        <w:rPr>
          <w:rFonts w:ascii="Sylfaen" w:hAnsi="Sylfaen" w:cs="Times New Roman"/>
          <w:b/>
          <w:sz w:val="24"/>
          <w:szCs w:val="24"/>
        </w:rPr>
      </w:pPr>
      <w:r w:rsidRPr="005916F8">
        <w:rPr>
          <w:rFonts w:ascii="Sylfaen" w:hAnsi="Sylfaen" w:cs="Tahoma"/>
          <w:sz w:val="24"/>
          <w:szCs w:val="24"/>
        </w:rPr>
        <w:t>Przetwarzanie danych osobowych Wykonawcy będzie się</w:t>
      </w:r>
      <w:r w:rsidRPr="00C24601">
        <w:rPr>
          <w:rFonts w:ascii="Sylfaen" w:hAnsi="Sylfaen" w:cs="Tahoma"/>
          <w:sz w:val="24"/>
          <w:szCs w:val="24"/>
        </w:rPr>
        <w:t xml:space="preserve"> </w:t>
      </w:r>
      <w:r w:rsidRPr="001500BA">
        <w:rPr>
          <w:rFonts w:ascii="Sylfaen" w:hAnsi="Sylfaen" w:cs="Tahoma"/>
          <w:sz w:val="24"/>
          <w:szCs w:val="24"/>
        </w:rPr>
        <w:t>od</w:t>
      </w:r>
      <w:r w:rsidRPr="006A138D">
        <w:rPr>
          <w:rFonts w:ascii="Sylfaen" w:hAnsi="Sylfaen" w:cs="Tahoma"/>
          <w:sz w:val="24"/>
          <w:szCs w:val="24"/>
        </w:rPr>
        <w:t xml:space="preserve">bywać na podstawie art. 6 ust. 1c RODO w zw. z art. 10 g ustawy </w:t>
      </w:r>
      <w:proofErr w:type="spellStart"/>
      <w:r w:rsidR="006020C3" w:rsidRPr="006A138D">
        <w:rPr>
          <w:rFonts w:ascii="Sylfaen" w:hAnsi="Sylfaen" w:cs="Arial"/>
          <w:sz w:val="24"/>
          <w:szCs w:val="24"/>
        </w:rPr>
        <w:t>Pzp</w:t>
      </w:r>
      <w:proofErr w:type="spellEnd"/>
      <w:r w:rsidR="006020C3" w:rsidRPr="006A138D">
        <w:rPr>
          <w:rFonts w:ascii="Sylfaen" w:hAnsi="Sylfaen" w:cs="Arial"/>
          <w:sz w:val="24"/>
          <w:szCs w:val="24"/>
        </w:rPr>
        <w:t xml:space="preserve"> </w:t>
      </w:r>
      <w:r w:rsidRPr="006A138D">
        <w:rPr>
          <w:rFonts w:ascii="Sylfaen" w:hAnsi="Sylfaen" w:cs="Tahoma"/>
          <w:sz w:val="24"/>
          <w:szCs w:val="24"/>
        </w:rPr>
        <w:t xml:space="preserve">w celu związanym z postępowaniem o udzielenie zamówienia publicznego o nr referencyjnym </w:t>
      </w:r>
      <w:r w:rsidR="00F57181" w:rsidRPr="00F57181">
        <w:rPr>
          <w:rFonts w:ascii="Sylfaen" w:hAnsi="Sylfaen"/>
          <w:sz w:val="24"/>
          <w:szCs w:val="24"/>
        </w:rPr>
        <w:t>GOK.261.1.2019</w:t>
      </w:r>
      <w:r w:rsidRPr="00F57181">
        <w:rPr>
          <w:rFonts w:ascii="Sylfaen" w:hAnsi="Sylfaen"/>
          <w:sz w:val="24"/>
          <w:szCs w:val="24"/>
        </w:rPr>
        <w:t xml:space="preserve"> pn. </w:t>
      </w:r>
      <w:r w:rsidRPr="00F57181">
        <w:rPr>
          <w:rFonts w:ascii="Sylfaen" w:hAnsi="Sylfaen"/>
          <w:b/>
          <w:sz w:val="24"/>
          <w:szCs w:val="24"/>
        </w:rPr>
        <w:t>„</w:t>
      </w:r>
      <w:r w:rsidR="009B22EB" w:rsidRPr="00F57181">
        <w:rPr>
          <w:rFonts w:ascii="Sylfaen" w:hAnsi="Sylfaen"/>
          <w:b/>
          <w:bCs/>
          <w:sz w:val="24"/>
          <w:szCs w:val="24"/>
        </w:rPr>
        <w:t xml:space="preserve">Budowa świetlicy wiejskiej w </w:t>
      </w:r>
      <w:r w:rsidR="00F94358" w:rsidRPr="00F57181">
        <w:rPr>
          <w:rFonts w:ascii="Sylfaen" w:hAnsi="Sylfaen"/>
          <w:b/>
          <w:bCs/>
          <w:sz w:val="24"/>
          <w:szCs w:val="24"/>
        </w:rPr>
        <w:t>Tylicach</w:t>
      </w:r>
      <w:r w:rsidR="00F16FE4" w:rsidRPr="00F57181">
        <w:rPr>
          <w:rFonts w:ascii="Sylfaen" w:hAnsi="Sylfaen"/>
          <w:b/>
          <w:sz w:val="24"/>
          <w:szCs w:val="24"/>
        </w:rPr>
        <w:t>”</w:t>
      </w:r>
      <w:r w:rsidRPr="00F57181">
        <w:rPr>
          <w:rFonts w:ascii="Sylfaen" w:hAnsi="Sylfaen"/>
          <w:b/>
          <w:sz w:val="24"/>
          <w:szCs w:val="24"/>
        </w:rPr>
        <w:t>,</w:t>
      </w:r>
      <w:r w:rsidRPr="00F57181">
        <w:rPr>
          <w:rFonts w:ascii="Sylfaen" w:hAnsi="Sylfaen"/>
          <w:sz w:val="24"/>
          <w:szCs w:val="24"/>
        </w:rPr>
        <w:t xml:space="preserve"> prowadzonym w trybie przetargu nieograniczonego</w:t>
      </w:r>
      <w:r w:rsidRPr="00C24601">
        <w:rPr>
          <w:rFonts w:ascii="Sylfaen" w:hAnsi="Sylfaen"/>
          <w:sz w:val="24"/>
          <w:szCs w:val="24"/>
        </w:rPr>
        <w:t>;</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 xml:space="preserve">odbiorcami danych osobowych Wykonawcy będą osoby lub podmioty, którym udostępniona zostanie dokumentacja postępowania w oparciu o art. 8 oraz art. 96 ust. 3 ustawy </w:t>
      </w:r>
      <w:proofErr w:type="spellStart"/>
      <w:r w:rsidR="006020C3">
        <w:rPr>
          <w:rFonts w:ascii="Sylfaen" w:hAnsi="Sylfaen" w:cs="Arial"/>
          <w:sz w:val="24"/>
          <w:szCs w:val="24"/>
        </w:rPr>
        <w:t>Pzp</w:t>
      </w:r>
      <w:proofErr w:type="spellEnd"/>
      <w:r w:rsidR="006020C3">
        <w:rPr>
          <w:rFonts w:ascii="Sylfaen" w:hAnsi="Sylfaen" w:cs="Arial"/>
          <w:sz w:val="24"/>
          <w:szCs w:val="24"/>
        </w:rPr>
        <w:t>;</w:t>
      </w:r>
      <w:r w:rsidRPr="00C24601">
        <w:rPr>
          <w:rFonts w:ascii="Sylfaen" w:hAnsi="Sylfaen" w:cs="Arial"/>
          <w:sz w:val="24"/>
          <w:szCs w:val="24"/>
        </w:rPr>
        <w:t xml:space="preserve">  </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 xml:space="preserve">dane osobowe Wykonawcy  będą przechowywane przez okres trwałości projektu </w:t>
      </w:r>
      <w:r w:rsidR="00585238">
        <w:rPr>
          <w:rFonts w:ascii="Sylfaen" w:hAnsi="Sylfaen" w:cs="Arial"/>
          <w:sz w:val="24"/>
          <w:szCs w:val="24"/>
        </w:rPr>
        <w:br/>
      </w:r>
      <w:r w:rsidRPr="00C24601">
        <w:rPr>
          <w:rFonts w:ascii="Sylfaen" w:hAnsi="Sylfaen" w:cs="Arial"/>
          <w:sz w:val="24"/>
          <w:szCs w:val="24"/>
        </w:rPr>
        <w:t>w siedzibie Urzędu Gminy Zgorzelec, okres przechowywania obejmuje cały czas trwania umowy;</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lastRenderedPageBreak/>
        <w:t xml:space="preserve">obowiązek podania przez Wykonawcę danych osobowych bezpośrednio jego dotyczących jest wymogiem ustawowym określonym w przepisach ustawy </w:t>
      </w:r>
      <w:proofErr w:type="spellStart"/>
      <w:r w:rsidRPr="00C24601">
        <w:rPr>
          <w:rFonts w:ascii="Sylfaen" w:hAnsi="Sylfaen" w:cs="Arial"/>
          <w:sz w:val="24"/>
          <w:szCs w:val="24"/>
        </w:rPr>
        <w:t>Pzp</w:t>
      </w:r>
      <w:proofErr w:type="spellEnd"/>
      <w:r w:rsidRPr="00C24601">
        <w:rPr>
          <w:rFonts w:ascii="Sylfaen" w:hAnsi="Sylfaen" w:cs="Arial"/>
          <w:sz w:val="24"/>
          <w:szCs w:val="24"/>
        </w:rPr>
        <w:t xml:space="preserve">, związanym z udziałem w postępowaniu o udzielenie zamówienia publicznego; konsekwencje niepodania określonych danych w konsekwencji mogą doprowadzić do wykluczenia bądź odrzucenia oferty złożonej przez Wykonawcę;  </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 xml:space="preserve">w odniesieniu do danych osobowych Wykonawcy decyzje nie będą podejmowane </w:t>
      </w:r>
      <w:r w:rsidR="00585238">
        <w:rPr>
          <w:rFonts w:ascii="Sylfaen" w:hAnsi="Sylfaen" w:cs="Arial"/>
          <w:sz w:val="24"/>
          <w:szCs w:val="24"/>
        </w:rPr>
        <w:br/>
      </w:r>
      <w:r w:rsidRPr="00C24601">
        <w:rPr>
          <w:rFonts w:ascii="Sylfaen" w:hAnsi="Sylfaen" w:cs="Arial"/>
          <w:sz w:val="24"/>
          <w:szCs w:val="24"/>
        </w:rPr>
        <w:t>w sposób zautomatyzowany i nie będą profilowane;</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 xml:space="preserve">dane Wykonawcy mogą zostać udostępnione uprawnionym podmiotom na podstawie </w:t>
      </w:r>
      <w:r w:rsidRPr="00C24601">
        <w:rPr>
          <w:rFonts w:ascii="Sylfaen" w:hAnsi="Sylfaen" w:cs="Tahoma"/>
          <w:sz w:val="24"/>
          <w:szCs w:val="24"/>
        </w:rPr>
        <w:br/>
        <w:t>i w granicach obowiązujących przepisów prawa;</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Wykonawca posiada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danych osobowych Wykonawcy, jeżeli nie stoi to w sprzeczności z obowiązującymi przepisami prawa;</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Tahoma"/>
          <w:sz w:val="24"/>
          <w:szCs w:val="24"/>
        </w:rPr>
        <w:t>Wykonawcy będzie przysługiwało prawo wniesienia skargi do organu nadzorczego - Prezesa Urzędu Ochrony Danych Osobowych z siedzibą w Warszawie  ul. Stawki 2, 00-193 Warszawa, jeśli jego zdaniem, przetwarzanie danych osobowych narusza przepisy unijnego rozporządzenia RODO;</w:t>
      </w:r>
    </w:p>
    <w:p w:rsidR="005F64C0" w:rsidRPr="00C24601" w:rsidRDefault="005F64C0" w:rsidP="003D63ED">
      <w:pPr>
        <w:numPr>
          <w:ilvl w:val="0"/>
          <w:numId w:val="23"/>
        </w:numPr>
        <w:tabs>
          <w:tab w:val="left" w:pos="567"/>
        </w:tabs>
        <w:spacing w:after="0" w:line="276" w:lineRule="auto"/>
        <w:ind w:left="0" w:firstLine="0"/>
        <w:jc w:val="both"/>
        <w:rPr>
          <w:rFonts w:ascii="Sylfaen" w:hAnsi="Sylfaen" w:cs="Tahoma"/>
          <w:sz w:val="24"/>
          <w:szCs w:val="24"/>
        </w:rPr>
      </w:pPr>
      <w:r w:rsidRPr="00C24601">
        <w:rPr>
          <w:rFonts w:ascii="Sylfaen" w:hAnsi="Sylfaen" w:cs="Arial"/>
          <w:sz w:val="24"/>
          <w:szCs w:val="24"/>
        </w:rPr>
        <w:t>Wykonawcy nie przysługuje:</w:t>
      </w:r>
    </w:p>
    <w:p w:rsidR="005F64C0" w:rsidRPr="00C24601" w:rsidRDefault="005F64C0" w:rsidP="003D63ED">
      <w:pPr>
        <w:pStyle w:val="Akapitzlist"/>
        <w:numPr>
          <w:ilvl w:val="0"/>
          <w:numId w:val="24"/>
        </w:numPr>
        <w:tabs>
          <w:tab w:val="left" w:pos="567"/>
        </w:tabs>
        <w:spacing w:after="0" w:line="276" w:lineRule="auto"/>
        <w:ind w:left="0" w:firstLine="0"/>
        <w:jc w:val="both"/>
        <w:rPr>
          <w:rFonts w:ascii="Sylfaen" w:eastAsia="Times New Roman" w:hAnsi="Sylfaen" w:cs="Arial"/>
          <w:i/>
          <w:color w:val="00B0F0"/>
          <w:sz w:val="24"/>
          <w:szCs w:val="24"/>
          <w:lang w:eastAsia="pl-PL"/>
        </w:rPr>
      </w:pPr>
      <w:r w:rsidRPr="00C24601">
        <w:rPr>
          <w:rFonts w:ascii="Sylfaen" w:eastAsia="Times New Roman" w:hAnsi="Sylfaen" w:cs="Arial"/>
          <w:sz w:val="24"/>
          <w:szCs w:val="24"/>
          <w:lang w:eastAsia="pl-PL"/>
        </w:rPr>
        <w:t>w związku z art. 17 ust. 3 lit. b, d lub e RODO prawo do usunięcia danych osobowych;</w:t>
      </w:r>
    </w:p>
    <w:p w:rsidR="005F64C0" w:rsidRPr="00C24601" w:rsidRDefault="005F64C0" w:rsidP="003D63ED">
      <w:pPr>
        <w:pStyle w:val="Akapitzlist"/>
        <w:numPr>
          <w:ilvl w:val="0"/>
          <w:numId w:val="24"/>
        </w:numPr>
        <w:tabs>
          <w:tab w:val="left" w:pos="567"/>
        </w:tabs>
        <w:spacing w:after="0" w:line="276" w:lineRule="auto"/>
        <w:ind w:left="0" w:firstLine="0"/>
        <w:jc w:val="both"/>
        <w:rPr>
          <w:rFonts w:ascii="Sylfaen" w:eastAsia="Times New Roman" w:hAnsi="Sylfaen" w:cs="Arial"/>
          <w:b/>
          <w:i/>
          <w:sz w:val="24"/>
          <w:szCs w:val="24"/>
          <w:lang w:eastAsia="pl-PL"/>
        </w:rPr>
      </w:pPr>
      <w:r w:rsidRPr="00C24601">
        <w:rPr>
          <w:rFonts w:ascii="Sylfaen" w:eastAsia="Times New Roman" w:hAnsi="Sylfaen" w:cs="Arial"/>
          <w:sz w:val="24"/>
          <w:szCs w:val="24"/>
          <w:lang w:eastAsia="pl-PL"/>
        </w:rPr>
        <w:t>prawo do przenoszenia danych osobowych, o którym mowa w art. 20 RODO;</w:t>
      </w:r>
    </w:p>
    <w:p w:rsidR="005F64C0" w:rsidRPr="00900DB7" w:rsidRDefault="005F64C0" w:rsidP="003D63ED">
      <w:pPr>
        <w:pStyle w:val="Akapitzlist"/>
        <w:numPr>
          <w:ilvl w:val="0"/>
          <w:numId w:val="24"/>
        </w:numPr>
        <w:tabs>
          <w:tab w:val="left" w:pos="567"/>
        </w:tabs>
        <w:spacing w:after="0" w:line="276" w:lineRule="auto"/>
        <w:ind w:left="0" w:firstLine="0"/>
        <w:jc w:val="both"/>
        <w:rPr>
          <w:rFonts w:ascii="Sylfaen" w:eastAsia="Times New Roman" w:hAnsi="Sylfaen" w:cs="Arial"/>
          <w:i/>
          <w:sz w:val="24"/>
          <w:szCs w:val="24"/>
          <w:lang w:eastAsia="pl-PL"/>
        </w:rPr>
      </w:pPr>
      <w:r w:rsidRPr="00C24601">
        <w:rPr>
          <w:rFonts w:ascii="Sylfaen" w:eastAsia="Times New Roman" w:hAnsi="Sylfaen" w:cs="Arial"/>
          <w:sz w:val="24"/>
          <w:szCs w:val="24"/>
          <w:lang w:eastAsia="pl-PL"/>
        </w:rPr>
        <w:t xml:space="preserve">na podstawie art. 21 RODO prawo sprzeciwu, wobec przetwarzania danych osobowych, gdyż podstawą prawną przetwarzania Pani/Pana danych osobowych jest art. 6 ust. 1 lit. c RODO. </w:t>
      </w:r>
    </w:p>
    <w:p w:rsidR="00900DB7" w:rsidRPr="00585238" w:rsidRDefault="00900DB7" w:rsidP="00900DB7">
      <w:pPr>
        <w:pStyle w:val="Akapitzlist"/>
        <w:tabs>
          <w:tab w:val="left" w:pos="567"/>
        </w:tabs>
        <w:spacing w:after="0" w:line="276" w:lineRule="auto"/>
        <w:ind w:left="0"/>
        <w:jc w:val="both"/>
        <w:rPr>
          <w:rFonts w:ascii="Sylfaen" w:eastAsia="Times New Roman" w:hAnsi="Sylfaen" w:cs="Arial"/>
          <w:i/>
          <w:sz w:val="24"/>
          <w:szCs w:val="24"/>
          <w:lang w:eastAsia="pl-PL"/>
        </w:rPr>
      </w:pPr>
    </w:p>
    <w:p w:rsidR="007E36EA" w:rsidRDefault="00A007CA" w:rsidP="003D63ED">
      <w:pPr>
        <w:pStyle w:val="Akapitzlist"/>
        <w:numPr>
          <w:ilvl w:val="0"/>
          <w:numId w:val="1"/>
        </w:numPr>
        <w:tabs>
          <w:tab w:val="left" w:pos="567"/>
        </w:tabs>
        <w:spacing w:after="0" w:line="276" w:lineRule="auto"/>
        <w:ind w:left="0" w:firstLine="0"/>
        <w:rPr>
          <w:rFonts w:ascii="Sylfaen" w:hAnsi="Sylfaen"/>
          <w:b/>
          <w:sz w:val="24"/>
          <w:szCs w:val="24"/>
        </w:rPr>
      </w:pPr>
      <w:r w:rsidRPr="00C24601">
        <w:rPr>
          <w:rFonts w:ascii="Sylfaen" w:hAnsi="Sylfaen"/>
          <w:b/>
          <w:sz w:val="24"/>
          <w:szCs w:val="24"/>
        </w:rPr>
        <w:t>Informacje dodatkowe.</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dopuszcza możliwości składania ofert częściowych, o których mowa w art. 2 pkt 6 ustawy </w:t>
      </w:r>
      <w:proofErr w:type="spellStart"/>
      <w:r w:rsidRPr="00C24601">
        <w:rPr>
          <w:rFonts w:ascii="Sylfaen" w:hAnsi="Sylfaen"/>
          <w:sz w:val="24"/>
          <w:szCs w:val="24"/>
        </w:rPr>
        <w:t>Pzp</w:t>
      </w:r>
      <w:proofErr w:type="spellEnd"/>
      <w:r w:rsidRPr="00C24601">
        <w:rPr>
          <w:rFonts w:ascii="Sylfaen" w:hAnsi="Sylfaen"/>
          <w:sz w:val="24"/>
          <w:szCs w:val="24"/>
        </w:rPr>
        <w:t>.</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dopuszcza możliwości składania ofert wariantowych, o których mowa w art. 2 pkt 7 ustawy </w:t>
      </w:r>
      <w:proofErr w:type="spellStart"/>
      <w:r w:rsidRPr="00C24601">
        <w:rPr>
          <w:rFonts w:ascii="Sylfaen" w:hAnsi="Sylfaen"/>
          <w:sz w:val="24"/>
          <w:szCs w:val="24"/>
        </w:rPr>
        <w:t>Pzp</w:t>
      </w:r>
      <w:proofErr w:type="spellEnd"/>
      <w:r w:rsidRPr="00C24601">
        <w:rPr>
          <w:rFonts w:ascii="Sylfaen" w:hAnsi="Sylfaen"/>
          <w:sz w:val="24"/>
          <w:szCs w:val="24"/>
        </w:rPr>
        <w:t>.</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Zamawiający nie przewiduje aukcji elektronicznej.</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Zamawiający nie przewiduje zawarcia umowy ramowej.</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lastRenderedPageBreak/>
        <w:t xml:space="preserve">Zamawiający nie przewiduje możliwość udzielenia zamówień, o których mowa </w:t>
      </w:r>
      <w:r w:rsidRPr="00C24601">
        <w:rPr>
          <w:rFonts w:ascii="Sylfaen" w:hAnsi="Sylfaen"/>
          <w:sz w:val="24"/>
          <w:szCs w:val="24"/>
        </w:rPr>
        <w:br/>
        <w:t xml:space="preserve">w art. 67 ust. 1 pkt 6 ustawy </w:t>
      </w:r>
      <w:proofErr w:type="spellStart"/>
      <w:r w:rsidRPr="00C24601">
        <w:rPr>
          <w:rFonts w:ascii="Sylfaen" w:hAnsi="Sylfaen"/>
          <w:sz w:val="24"/>
          <w:szCs w:val="24"/>
        </w:rPr>
        <w:t>Pzp</w:t>
      </w:r>
      <w:proofErr w:type="spellEnd"/>
      <w:r w:rsidRPr="00C24601">
        <w:rPr>
          <w:rFonts w:ascii="Sylfaen" w:hAnsi="Sylfaen"/>
          <w:sz w:val="24"/>
          <w:szCs w:val="24"/>
        </w:rPr>
        <w:t>, polegających na powtórzeniu podobnych usług lub robót budowlanych lub zamówienia dodatkowych dostaw.</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zwrotu kosztów udziału w postępowaniu,  </w:t>
      </w:r>
      <w:r w:rsidR="005F6253">
        <w:rPr>
          <w:rFonts w:ascii="Sylfaen" w:hAnsi="Sylfaen"/>
          <w:sz w:val="24"/>
          <w:szCs w:val="24"/>
        </w:rPr>
        <w:br/>
      </w:r>
      <w:r w:rsidRPr="00C24601">
        <w:rPr>
          <w:rFonts w:ascii="Sylfaen" w:hAnsi="Sylfaen"/>
          <w:sz w:val="24"/>
          <w:szCs w:val="24"/>
        </w:rPr>
        <w:t xml:space="preserve">z zastrzeżeniem art.93 ust.4 ustawy </w:t>
      </w:r>
      <w:proofErr w:type="spellStart"/>
      <w:r w:rsidRPr="00C24601">
        <w:rPr>
          <w:rFonts w:ascii="Sylfaen" w:hAnsi="Sylfaen"/>
          <w:sz w:val="24"/>
          <w:szCs w:val="24"/>
        </w:rPr>
        <w:t>Pzp</w:t>
      </w:r>
      <w:proofErr w:type="spellEnd"/>
      <w:r w:rsidRPr="00C24601">
        <w:rPr>
          <w:rFonts w:ascii="Sylfaen" w:hAnsi="Sylfaen"/>
          <w:sz w:val="24"/>
          <w:szCs w:val="24"/>
        </w:rPr>
        <w:t>.</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zebrania Wykonawców. </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Zamawiający nie przewiduje udzielenia zaliczek na poczet wykonania zamówienia (art.151a. ust.1 ustawy </w:t>
      </w:r>
      <w:proofErr w:type="spellStart"/>
      <w:r w:rsidRPr="00C24601">
        <w:rPr>
          <w:rFonts w:ascii="Sylfaen" w:hAnsi="Sylfaen"/>
          <w:sz w:val="24"/>
          <w:szCs w:val="24"/>
        </w:rPr>
        <w:t>Pzp</w:t>
      </w:r>
      <w:proofErr w:type="spellEnd"/>
      <w:r w:rsidRPr="00C24601">
        <w:rPr>
          <w:rFonts w:ascii="Sylfaen" w:hAnsi="Sylfaen"/>
          <w:sz w:val="24"/>
          <w:szCs w:val="24"/>
        </w:rPr>
        <w:t xml:space="preserve">.) </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Pominięcie jakiegokolwiek elementu opisanego w SIWZ (wraz z załącznikami) przy wycenie nie może stanowić podstawy żądania dodatkowego wynagrodzenia z powyższego tytułu. </w:t>
      </w:r>
    </w:p>
    <w:p w:rsidR="00A007CA" w:rsidRPr="00C24601"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Wykonawca nie może żądać podwyższenia wynagrodzenia, jeśli wykonał prace nie objęte przedmiotem zamówienia bez uzyskania pisemnej zgody Zamawiającego na wykonanie tych prac. </w:t>
      </w:r>
    </w:p>
    <w:p w:rsidR="00A007CA" w:rsidRPr="00900DB7" w:rsidRDefault="00A007CA" w:rsidP="003D63ED">
      <w:pPr>
        <w:numPr>
          <w:ilvl w:val="4"/>
          <w:numId w:val="1"/>
        </w:numPr>
        <w:tabs>
          <w:tab w:val="left" w:pos="567"/>
        </w:tabs>
        <w:autoSpaceDE w:val="0"/>
        <w:autoSpaceDN w:val="0"/>
        <w:adjustRightInd w:val="0"/>
        <w:spacing w:after="0" w:line="276" w:lineRule="auto"/>
        <w:ind w:left="0" w:firstLine="0"/>
        <w:contextualSpacing/>
        <w:jc w:val="both"/>
        <w:rPr>
          <w:rFonts w:ascii="Sylfaen" w:hAnsi="Sylfaen"/>
          <w:b/>
          <w:bCs/>
          <w:sz w:val="24"/>
          <w:szCs w:val="24"/>
        </w:rPr>
      </w:pPr>
      <w:r w:rsidRPr="00C24601">
        <w:rPr>
          <w:rFonts w:ascii="Sylfaen" w:hAnsi="Sylfaen"/>
          <w:sz w:val="24"/>
          <w:szCs w:val="24"/>
        </w:rPr>
        <w:t xml:space="preserve">W sprawach nieuregulowanych w niniejszej specyfikacji mają zastosowanie przepisy </w:t>
      </w:r>
      <w:r w:rsidR="006020C3">
        <w:rPr>
          <w:rFonts w:ascii="Sylfaen" w:hAnsi="Sylfaen"/>
          <w:sz w:val="24"/>
          <w:szCs w:val="24"/>
        </w:rPr>
        <w:t xml:space="preserve">ustawy </w:t>
      </w:r>
      <w:proofErr w:type="spellStart"/>
      <w:r w:rsidR="006020C3">
        <w:rPr>
          <w:rFonts w:ascii="Sylfaen" w:hAnsi="Sylfaen"/>
          <w:sz w:val="24"/>
          <w:szCs w:val="24"/>
        </w:rPr>
        <w:t>Pzp</w:t>
      </w:r>
      <w:proofErr w:type="spellEnd"/>
      <w:r w:rsidRPr="00C24601">
        <w:rPr>
          <w:rFonts w:ascii="Sylfaen" w:hAnsi="Sylfaen"/>
          <w:sz w:val="24"/>
          <w:szCs w:val="24"/>
        </w:rPr>
        <w:t>.</w:t>
      </w:r>
    </w:p>
    <w:p w:rsidR="00900DB7" w:rsidRPr="009B22EB" w:rsidRDefault="00900DB7" w:rsidP="00900DB7">
      <w:pPr>
        <w:tabs>
          <w:tab w:val="left" w:pos="567"/>
        </w:tabs>
        <w:autoSpaceDE w:val="0"/>
        <w:autoSpaceDN w:val="0"/>
        <w:adjustRightInd w:val="0"/>
        <w:spacing w:after="0" w:line="276" w:lineRule="auto"/>
        <w:contextualSpacing/>
        <w:jc w:val="both"/>
        <w:rPr>
          <w:rFonts w:ascii="Sylfaen" w:hAnsi="Sylfaen"/>
          <w:b/>
          <w:bCs/>
          <w:sz w:val="24"/>
          <w:szCs w:val="24"/>
        </w:rPr>
      </w:pPr>
    </w:p>
    <w:p w:rsidR="00A007CA" w:rsidRDefault="00A007CA" w:rsidP="003D63ED">
      <w:pPr>
        <w:pStyle w:val="Akapitzlist"/>
        <w:numPr>
          <w:ilvl w:val="0"/>
          <w:numId w:val="1"/>
        </w:numPr>
        <w:tabs>
          <w:tab w:val="left" w:pos="567"/>
        </w:tabs>
        <w:autoSpaceDE w:val="0"/>
        <w:autoSpaceDN w:val="0"/>
        <w:adjustRightInd w:val="0"/>
        <w:spacing w:after="0" w:line="276" w:lineRule="auto"/>
        <w:jc w:val="both"/>
        <w:rPr>
          <w:rFonts w:ascii="Sylfaen" w:hAnsi="Sylfaen"/>
          <w:b/>
          <w:bCs/>
          <w:sz w:val="24"/>
          <w:szCs w:val="24"/>
        </w:rPr>
      </w:pPr>
      <w:r w:rsidRPr="00C24601">
        <w:rPr>
          <w:rFonts w:ascii="Sylfaen" w:hAnsi="Sylfaen"/>
          <w:b/>
          <w:bCs/>
          <w:sz w:val="24"/>
          <w:szCs w:val="24"/>
        </w:rPr>
        <w:t>Załączniki do SIWZ.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3"/>
        <w:gridCol w:w="6557"/>
      </w:tblGrid>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 xml:space="preserve">Zał. Nr 1 do SIWZ      </w:t>
            </w:r>
          </w:p>
        </w:tc>
        <w:tc>
          <w:tcPr>
            <w:tcW w:w="6557" w:type="dxa"/>
            <w:shd w:val="clear" w:color="auto" w:fill="auto"/>
          </w:tcPr>
          <w:p w:rsidR="00A007CA" w:rsidRPr="00C24601" w:rsidRDefault="00A007CA" w:rsidP="003D63ED">
            <w:pPr>
              <w:tabs>
                <w:tab w:val="left" w:pos="567"/>
              </w:tabs>
              <w:spacing w:after="0" w:line="276" w:lineRule="auto"/>
              <w:ind w:right="-655"/>
              <w:rPr>
                <w:rFonts w:ascii="Sylfaen" w:hAnsi="Sylfaen"/>
                <w:sz w:val="24"/>
                <w:szCs w:val="24"/>
              </w:rPr>
            </w:pPr>
            <w:r w:rsidRPr="00C24601">
              <w:rPr>
                <w:rFonts w:ascii="Sylfaen" w:hAnsi="Sylfaen"/>
                <w:sz w:val="24"/>
                <w:szCs w:val="24"/>
              </w:rPr>
              <w:t>Formularz ofertowy</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Zał. Nr 2 do SIWZ</w:t>
            </w:r>
          </w:p>
        </w:tc>
        <w:tc>
          <w:tcPr>
            <w:tcW w:w="6557" w:type="dxa"/>
            <w:shd w:val="clear" w:color="auto" w:fill="auto"/>
          </w:tcPr>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sz w:val="24"/>
                <w:szCs w:val="24"/>
              </w:rPr>
              <w:t>Projekt umowy</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Zał. Nr 3 do SIWZ</w:t>
            </w:r>
          </w:p>
        </w:tc>
        <w:tc>
          <w:tcPr>
            <w:tcW w:w="6557" w:type="dxa"/>
            <w:shd w:val="clear" w:color="auto" w:fill="auto"/>
          </w:tcPr>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sz w:val="24"/>
                <w:szCs w:val="24"/>
              </w:rPr>
              <w:t>Tabela elementów ceny ryczałtowej</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Zał. Nr 4 do SIWZ</w:t>
            </w:r>
          </w:p>
        </w:tc>
        <w:tc>
          <w:tcPr>
            <w:tcW w:w="6557" w:type="dxa"/>
            <w:shd w:val="clear" w:color="auto" w:fill="auto"/>
          </w:tcPr>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sz w:val="24"/>
                <w:szCs w:val="24"/>
              </w:rPr>
              <w:t>Oświadczenie o braku podstaw do wykluczenia</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 xml:space="preserve">Zał. Nr 5 do SIWZ  </w:t>
            </w:r>
          </w:p>
        </w:tc>
        <w:tc>
          <w:tcPr>
            <w:tcW w:w="6557" w:type="dxa"/>
            <w:shd w:val="clear" w:color="auto" w:fill="auto"/>
          </w:tcPr>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sz w:val="24"/>
                <w:szCs w:val="24"/>
              </w:rPr>
              <w:t>Oświadczenie o spełnieniu warunków udziału w postępowaniu</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 xml:space="preserve">Zał. Nr 6 do SIWZ  </w:t>
            </w:r>
          </w:p>
        </w:tc>
        <w:tc>
          <w:tcPr>
            <w:tcW w:w="6557" w:type="dxa"/>
            <w:shd w:val="clear" w:color="auto" w:fill="auto"/>
          </w:tcPr>
          <w:p w:rsidR="00A007CA" w:rsidRPr="00C24601" w:rsidRDefault="00A007CA" w:rsidP="003D63ED">
            <w:pPr>
              <w:widowControl w:val="0"/>
              <w:tabs>
                <w:tab w:val="left" w:pos="567"/>
              </w:tabs>
              <w:suppressAutoHyphens/>
              <w:spacing w:after="0" w:line="276" w:lineRule="auto"/>
              <w:rPr>
                <w:rFonts w:ascii="Sylfaen" w:hAnsi="Sylfaen"/>
                <w:bCs/>
                <w:kern w:val="2"/>
                <w:sz w:val="24"/>
                <w:szCs w:val="24"/>
                <w:lang w:eastAsia="ar-SA"/>
              </w:rPr>
            </w:pPr>
            <w:r w:rsidRPr="00C24601">
              <w:rPr>
                <w:rFonts w:ascii="Sylfaen" w:hAnsi="Sylfaen"/>
                <w:bCs/>
                <w:kern w:val="2"/>
                <w:sz w:val="24"/>
                <w:szCs w:val="24"/>
                <w:lang w:eastAsia="ar-SA"/>
              </w:rPr>
              <w:t xml:space="preserve">Zobowiązanie do oddania do dyspozycji niezbędnych zasobów </w:t>
            </w:r>
          </w:p>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bCs/>
                <w:kern w:val="2"/>
                <w:sz w:val="24"/>
                <w:szCs w:val="24"/>
                <w:lang w:eastAsia="ar-SA"/>
              </w:rPr>
              <w:t>na potrzeby wykonana zamówienia</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Zał. Nr 7 do SIWZ</w:t>
            </w:r>
          </w:p>
        </w:tc>
        <w:tc>
          <w:tcPr>
            <w:tcW w:w="6557" w:type="dxa"/>
            <w:shd w:val="clear" w:color="auto" w:fill="auto"/>
          </w:tcPr>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sz w:val="24"/>
                <w:szCs w:val="24"/>
              </w:rPr>
              <w:t>Wykaz wykonanych robót budowlanych</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Zał. Nr 8 do SIWZ</w:t>
            </w:r>
          </w:p>
        </w:tc>
        <w:tc>
          <w:tcPr>
            <w:tcW w:w="6557" w:type="dxa"/>
            <w:shd w:val="clear" w:color="auto" w:fill="auto"/>
          </w:tcPr>
          <w:p w:rsidR="00A007CA" w:rsidRPr="00C24601" w:rsidRDefault="00A007CA" w:rsidP="003D63ED">
            <w:pPr>
              <w:tabs>
                <w:tab w:val="left" w:pos="567"/>
              </w:tabs>
              <w:spacing w:after="0" w:line="276" w:lineRule="auto"/>
              <w:rPr>
                <w:rFonts w:ascii="Sylfaen" w:hAnsi="Sylfaen"/>
                <w:bCs/>
                <w:sz w:val="24"/>
                <w:szCs w:val="24"/>
              </w:rPr>
            </w:pPr>
            <w:r w:rsidRPr="00C24601">
              <w:rPr>
                <w:rFonts w:ascii="Sylfaen" w:hAnsi="Sylfaen"/>
                <w:bCs/>
                <w:sz w:val="24"/>
                <w:szCs w:val="24"/>
              </w:rPr>
              <w:t>Oświadczenie o przynależności, lub braku przynależności do tej samej grupy kapitałowej</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lastRenderedPageBreak/>
              <w:t>Zał. Nr 9 do SIWZ</w:t>
            </w:r>
          </w:p>
        </w:tc>
        <w:tc>
          <w:tcPr>
            <w:tcW w:w="6557" w:type="dxa"/>
            <w:shd w:val="clear" w:color="auto" w:fill="auto"/>
          </w:tcPr>
          <w:p w:rsidR="00A007CA" w:rsidRPr="00C24601" w:rsidRDefault="00A007CA" w:rsidP="003D63ED">
            <w:pPr>
              <w:tabs>
                <w:tab w:val="left" w:pos="567"/>
              </w:tabs>
              <w:spacing w:after="0" w:line="276" w:lineRule="auto"/>
              <w:rPr>
                <w:rFonts w:ascii="Sylfaen" w:hAnsi="Sylfaen"/>
                <w:sz w:val="24"/>
                <w:szCs w:val="24"/>
              </w:rPr>
            </w:pPr>
            <w:r w:rsidRPr="00C24601">
              <w:rPr>
                <w:rFonts w:ascii="Sylfaen" w:hAnsi="Sylfaen"/>
                <w:sz w:val="24"/>
                <w:szCs w:val="24"/>
              </w:rPr>
              <w:t xml:space="preserve">Wykaz osób skierowanych przez Wykonawcę do realizacji  </w:t>
            </w:r>
            <w:r w:rsidRPr="00C24601">
              <w:rPr>
                <w:rFonts w:ascii="Sylfaen" w:hAnsi="Sylfaen"/>
                <w:sz w:val="24"/>
                <w:szCs w:val="24"/>
              </w:rPr>
              <w:br/>
              <w:t>zamówienia</w:t>
            </w:r>
          </w:p>
        </w:tc>
      </w:tr>
      <w:tr w:rsidR="007743AE" w:rsidRPr="00C24601" w:rsidTr="00585238">
        <w:trPr>
          <w:jc w:val="center"/>
        </w:trPr>
        <w:tc>
          <w:tcPr>
            <w:tcW w:w="2503" w:type="dxa"/>
            <w:shd w:val="clear" w:color="auto" w:fill="auto"/>
          </w:tcPr>
          <w:p w:rsidR="007743AE" w:rsidRPr="00C24601" w:rsidRDefault="007743AE" w:rsidP="003D63ED">
            <w:pPr>
              <w:tabs>
                <w:tab w:val="left" w:pos="567"/>
              </w:tabs>
              <w:spacing w:after="0" w:line="276" w:lineRule="auto"/>
              <w:jc w:val="both"/>
              <w:rPr>
                <w:rFonts w:ascii="Sylfaen" w:hAnsi="Sylfaen"/>
                <w:sz w:val="24"/>
                <w:szCs w:val="24"/>
              </w:rPr>
            </w:pPr>
            <w:r>
              <w:rPr>
                <w:rFonts w:ascii="Sylfaen" w:hAnsi="Sylfaen"/>
                <w:sz w:val="24"/>
                <w:szCs w:val="24"/>
              </w:rPr>
              <w:t>Zał. nr 10 do SIWZ</w:t>
            </w:r>
          </w:p>
        </w:tc>
        <w:tc>
          <w:tcPr>
            <w:tcW w:w="6557" w:type="dxa"/>
            <w:shd w:val="clear" w:color="auto" w:fill="auto"/>
          </w:tcPr>
          <w:p w:rsidR="007743AE" w:rsidRPr="007743AE" w:rsidRDefault="007743AE" w:rsidP="003D63ED">
            <w:pPr>
              <w:spacing w:after="0" w:line="276" w:lineRule="auto"/>
              <w:rPr>
                <w:rFonts w:ascii="Sylfaen" w:hAnsi="Sylfaen"/>
                <w:sz w:val="24"/>
                <w:szCs w:val="24"/>
              </w:rPr>
            </w:pPr>
            <w:r w:rsidRPr="007743AE">
              <w:rPr>
                <w:rFonts w:ascii="Sylfaen" w:hAnsi="Sylfaen"/>
                <w:sz w:val="24"/>
                <w:szCs w:val="24"/>
              </w:rPr>
              <w:t>Oświadczenie Wykonawcy o wypełnieniu obowiązku informacyjnego</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sz w:val="24"/>
                <w:szCs w:val="24"/>
              </w:rPr>
            </w:pPr>
            <w:r w:rsidRPr="00C24601">
              <w:rPr>
                <w:rFonts w:ascii="Sylfaen" w:hAnsi="Sylfaen"/>
                <w:sz w:val="24"/>
                <w:szCs w:val="24"/>
              </w:rPr>
              <w:t>Zał. Nr 1</w:t>
            </w:r>
            <w:r w:rsidR="007743AE">
              <w:rPr>
                <w:rFonts w:ascii="Sylfaen" w:hAnsi="Sylfaen"/>
                <w:sz w:val="24"/>
                <w:szCs w:val="24"/>
              </w:rPr>
              <w:t>1</w:t>
            </w:r>
            <w:r w:rsidRPr="00C24601">
              <w:rPr>
                <w:rFonts w:ascii="Sylfaen" w:hAnsi="Sylfaen"/>
                <w:sz w:val="24"/>
                <w:szCs w:val="24"/>
              </w:rPr>
              <w:t xml:space="preserve"> do SIWZ    </w:t>
            </w:r>
          </w:p>
        </w:tc>
        <w:tc>
          <w:tcPr>
            <w:tcW w:w="6557" w:type="dxa"/>
            <w:shd w:val="clear" w:color="auto" w:fill="auto"/>
          </w:tcPr>
          <w:p w:rsidR="00A007CA" w:rsidRPr="00320EEF" w:rsidRDefault="00A007CA" w:rsidP="003D63ED">
            <w:pPr>
              <w:tabs>
                <w:tab w:val="left" w:pos="567"/>
              </w:tabs>
              <w:spacing w:after="0" w:line="276" w:lineRule="auto"/>
              <w:rPr>
                <w:rFonts w:ascii="Sylfaen" w:hAnsi="Sylfaen"/>
                <w:sz w:val="24"/>
                <w:szCs w:val="24"/>
              </w:rPr>
            </w:pPr>
            <w:r w:rsidRPr="00320EEF">
              <w:rPr>
                <w:rFonts w:ascii="Sylfaen" w:hAnsi="Sylfaen"/>
                <w:sz w:val="24"/>
                <w:szCs w:val="24"/>
              </w:rPr>
              <w:t>Dokumentacja techniczna w skład, której wchodzi:</w:t>
            </w:r>
          </w:p>
          <w:p w:rsidR="00320EEF" w:rsidRPr="00320EEF" w:rsidRDefault="00A007CA" w:rsidP="003D63ED">
            <w:pPr>
              <w:pStyle w:val="Default"/>
              <w:tabs>
                <w:tab w:val="left" w:pos="426"/>
                <w:tab w:val="left" w:pos="567"/>
              </w:tabs>
              <w:spacing w:line="276" w:lineRule="auto"/>
              <w:jc w:val="both"/>
              <w:rPr>
                <w:rFonts w:ascii="Sylfaen" w:hAnsi="Sylfaen" w:cs="Times New Roman"/>
                <w:color w:val="auto"/>
              </w:rPr>
            </w:pPr>
            <w:r w:rsidRPr="00320EEF">
              <w:rPr>
                <w:rFonts w:ascii="Sylfaen" w:hAnsi="Sylfaen"/>
              </w:rPr>
              <w:t>- Projekt Budowlany</w:t>
            </w:r>
            <w:r w:rsidR="00320EEF" w:rsidRPr="00320EEF">
              <w:rPr>
                <w:rFonts w:ascii="Sylfaen" w:hAnsi="Sylfaen" w:cs="Times New Roman"/>
                <w:color w:val="auto"/>
              </w:rPr>
              <w:t>;</w:t>
            </w:r>
          </w:p>
          <w:p w:rsidR="00A007CA" w:rsidRPr="00320EEF" w:rsidRDefault="00320EEF" w:rsidP="003D63ED">
            <w:pPr>
              <w:tabs>
                <w:tab w:val="left" w:pos="567"/>
              </w:tabs>
              <w:suppressAutoHyphens/>
              <w:spacing w:after="0" w:line="276" w:lineRule="auto"/>
              <w:rPr>
                <w:rFonts w:ascii="Sylfaen" w:hAnsi="Sylfaen"/>
                <w:sz w:val="24"/>
                <w:szCs w:val="24"/>
              </w:rPr>
            </w:pPr>
            <w:r w:rsidRPr="00320EEF">
              <w:rPr>
                <w:rFonts w:ascii="Sylfaen" w:hAnsi="Sylfaen"/>
                <w:sz w:val="24"/>
                <w:szCs w:val="24"/>
              </w:rPr>
              <w:t>- Przedmiar robót;</w:t>
            </w:r>
          </w:p>
          <w:p w:rsidR="00A007CA" w:rsidRPr="00C24601" w:rsidRDefault="00A007CA" w:rsidP="003D63ED">
            <w:pPr>
              <w:tabs>
                <w:tab w:val="left" w:pos="567"/>
              </w:tabs>
              <w:suppressAutoHyphens/>
              <w:spacing w:after="0" w:line="276" w:lineRule="auto"/>
              <w:rPr>
                <w:rFonts w:ascii="Sylfaen" w:hAnsi="Sylfaen"/>
                <w:sz w:val="24"/>
                <w:szCs w:val="24"/>
              </w:rPr>
            </w:pPr>
            <w:r w:rsidRPr="00320EEF">
              <w:rPr>
                <w:rFonts w:ascii="Sylfaen" w:hAnsi="Sylfaen"/>
                <w:sz w:val="24"/>
                <w:szCs w:val="24"/>
              </w:rPr>
              <w:t>- Specyfikacje Techniczne Wykonania i Odbioru Robót.</w:t>
            </w:r>
          </w:p>
        </w:tc>
      </w:tr>
      <w:tr w:rsidR="00A007CA" w:rsidRPr="00C24601" w:rsidTr="00585238">
        <w:trPr>
          <w:jc w:val="center"/>
        </w:trPr>
        <w:tc>
          <w:tcPr>
            <w:tcW w:w="2503" w:type="dxa"/>
            <w:shd w:val="clear" w:color="auto" w:fill="auto"/>
          </w:tcPr>
          <w:p w:rsidR="00A007CA" w:rsidRPr="00C24601" w:rsidRDefault="00A007CA" w:rsidP="003D63ED">
            <w:pPr>
              <w:tabs>
                <w:tab w:val="left" w:pos="567"/>
              </w:tabs>
              <w:spacing w:after="0" w:line="276" w:lineRule="auto"/>
              <w:jc w:val="both"/>
              <w:rPr>
                <w:rFonts w:ascii="Sylfaen" w:hAnsi="Sylfaen"/>
                <w:color w:val="FF0000"/>
                <w:sz w:val="24"/>
                <w:szCs w:val="24"/>
              </w:rPr>
            </w:pPr>
            <w:r w:rsidRPr="00C24601">
              <w:rPr>
                <w:rFonts w:ascii="Sylfaen" w:hAnsi="Sylfaen"/>
                <w:sz w:val="24"/>
                <w:szCs w:val="24"/>
              </w:rPr>
              <w:t>Zał. Nr 1</w:t>
            </w:r>
            <w:r w:rsidR="007743AE">
              <w:rPr>
                <w:rFonts w:ascii="Sylfaen" w:hAnsi="Sylfaen"/>
                <w:sz w:val="24"/>
                <w:szCs w:val="24"/>
              </w:rPr>
              <w:t>2</w:t>
            </w:r>
            <w:r w:rsidRPr="00C24601">
              <w:rPr>
                <w:rFonts w:ascii="Sylfaen" w:hAnsi="Sylfaen"/>
                <w:sz w:val="24"/>
                <w:szCs w:val="24"/>
              </w:rPr>
              <w:t xml:space="preserve"> do SIWZ</w:t>
            </w:r>
          </w:p>
        </w:tc>
        <w:tc>
          <w:tcPr>
            <w:tcW w:w="6557" w:type="dxa"/>
            <w:shd w:val="clear" w:color="auto" w:fill="auto"/>
          </w:tcPr>
          <w:p w:rsidR="006A138D" w:rsidRPr="006F410E" w:rsidRDefault="006F410E" w:rsidP="003D63ED">
            <w:pPr>
              <w:tabs>
                <w:tab w:val="left" w:pos="426"/>
              </w:tabs>
              <w:spacing w:after="0" w:line="276" w:lineRule="auto"/>
              <w:jc w:val="both"/>
              <w:rPr>
                <w:rFonts w:ascii="Sylfaen" w:hAnsi="Sylfaen" w:cs="Sylfaen"/>
                <w:sz w:val="24"/>
              </w:rPr>
            </w:pPr>
            <w:r w:rsidRPr="006F410E">
              <w:rPr>
                <w:rFonts w:ascii="Sylfaen" w:hAnsi="Sylfaen" w:cs="Sylfaen"/>
                <w:sz w:val="24"/>
              </w:rPr>
              <w:t xml:space="preserve">Pozwolenie </w:t>
            </w:r>
            <w:r w:rsidR="006A138D" w:rsidRPr="006F410E">
              <w:rPr>
                <w:rFonts w:ascii="Sylfaen" w:hAnsi="Sylfaen" w:cs="Sylfaen"/>
                <w:sz w:val="24"/>
              </w:rPr>
              <w:t>na budowę</w:t>
            </w:r>
            <w:r w:rsidR="006A138D" w:rsidRPr="006F410E">
              <w:rPr>
                <w:rFonts w:ascii="Sylfaen" w:hAnsi="Sylfaen"/>
                <w:sz w:val="24"/>
              </w:rPr>
              <w:t xml:space="preserve"> nr </w:t>
            </w:r>
            <w:r w:rsidRPr="006F410E">
              <w:rPr>
                <w:rFonts w:ascii="Sylfaen" w:hAnsi="Sylfaen"/>
                <w:sz w:val="24"/>
              </w:rPr>
              <w:t>141/2015</w:t>
            </w:r>
            <w:r w:rsidR="006A138D" w:rsidRPr="006F410E">
              <w:rPr>
                <w:rFonts w:ascii="Sylfaen" w:hAnsi="Sylfaen"/>
                <w:sz w:val="24"/>
              </w:rPr>
              <w:t xml:space="preserve"> z dnia </w:t>
            </w:r>
            <w:r w:rsidRPr="006F410E">
              <w:rPr>
                <w:rFonts w:ascii="Sylfaen" w:hAnsi="Sylfaen"/>
                <w:sz w:val="24"/>
              </w:rPr>
              <w:t>21</w:t>
            </w:r>
            <w:r w:rsidR="006A138D" w:rsidRPr="006F410E">
              <w:rPr>
                <w:rFonts w:ascii="Sylfaen" w:hAnsi="Sylfaen"/>
                <w:sz w:val="24"/>
              </w:rPr>
              <w:t>.0</w:t>
            </w:r>
            <w:r w:rsidRPr="006F410E">
              <w:rPr>
                <w:rFonts w:ascii="Sylfaen" w:hAnsi="Sylfaen"/>
                <w:sz w:val="24"/>
              </w:rPr>
              <w:t>5</w:t>
            </w:r>
            <w:r w:rsidR="006A138D" w:rsidRPr="006F410E">
              <w:rPr>
                <w:rFonts w:ascii="Sylfaen" w:hAnsi="Sylfaen"/>
                <w:sz w:val="24"/>
              </w:rPr>
              <w:t>.201</w:t>
            </w:r>
            <w:r w:rsidRPr="006F410E">
              <w:rPr>
                <w:rFonts w:ascii="Sylfaen" w:hAnsi="Sylfaen"/>
                <w:sz w:val="24"/>
              </w:rPr>
              <w:t>5</w:t>
            </w:r>
            <w:r w:rsidR="006A138D" w:rsidRPr="006F410E">
              <w:rPr>
                <w:rFonts w:ascii="Sylfaen" w:hAnsi="Sylfaen"/>
                <w:sz w:val="24"/>
              </w:rPr>
              <w:t xml:space="preserve"> r.</w:t>
            </w:r>
            <w:r w:rsidRPr="006F410E">
              <w:rPr>
                <w:rFonts w:ascii="Sylfaen" w:hAnsi="Sylfaen"/>
                <w:sz w:val="24"/>
              </w:rPr>
              <w:t xml:space="preserve"> wraz z decyzją zmieniająca BS.6740.2.135.2015.</w:t>
            </w:r>
            <w:r w:rsidR="00435DAF">
              <w:rPr>
                <w:rFonts w:ascii="Sylfaen" w:hAnsi="Sylfaen"/>
                <w:sz w:val="24"/>
              </w:rPr>
              <w:t>5</w:t>
            </w:r>
            <w:r w:rsidRPr="006F410E">
              <w:rPr>
                <w:rFonts w:ascii="Sylfaen" w:hAnsi="Sylfaen"/>
                <w:sz w:val="24"/>
              </w:rPr>
              <w:t xml:space="preserve"> z dnia </w:t>
            </w:r>
            <w:r w:rsidR="00435DAF">
              <w:rPr>
                <w:rFonts w:ascii="Sylfaen" w:hAnsi="Sylfaen"/>
                <w:sz w:val="24"/>
              </w:rPr>
              <w:t>30</w:t>
            </w:r>
            <w:r w:rsidRPr="006F410E">
              <w:rPr>
                <w:rFonts w:ascii="Sylfaen" w:hAnsi="Sylfaen"/>
                <w:sz w:val="24"/>
              </w:rPr>
              <w:t>.0</w:t>
            </w:r>
            <w:r w:rsidR="00435DAF">
              <w:rPr>
                <w:rFonts w:ascii="Sylfaen" w:hAnsi="Sylfaen"/>
                <w:sz w:val="24"/>
              </w:rPr>
              <w:t>3</w:t>
            </w:r>
            <w:r w:rsidRPr="006F410E">
              <w:rPr>
                <w:rFonts w:ascii="Sylfaen" w:hAnsi="Sylfaen"/>
                <w:sz w:val="24"/>
              </w:rPr>
              <w:t>.201</w:t>
            </w:r>
            <w:r w:rsidR="00435DAF">
              <w:rPr>
                <w:rFonts w:ascii="Sylfaen" w:hAnsi="Sylfaen"/>
                <w:sz w:val="24"/>
              </w:rPr>
              <w:t>8</w:t>
            </w:r>
            <w:r w:rsidRPr="006F410E">
              <w:rPr>
                <w:rFonts w:ascii="Sylfaen" w:hAnsi="Sylfaen"/>
                <w:sz w:val="24"/>
              </w:rPr>
              <w:t>r.</w:t>
            </w:r>
            <w:r w:rsidR="00435DAF">
              <w:rPr>
                <w:rFonts w:ascii="Sylfaen" w:hAnsi="Sylfaen"/>
                <w:sz w:val="24"/>
              </w:rPr>
              <w:t>;</w:t>
            </w:r>
            <w:r w:rsidR="00435DAF" w:rsidRPr="006F410E">
              <w:rPr>
                <w:rFonts w:ascii="Sylfaen" w:hAnsi="Sylfaen"/>
                <w:sz w:val="24"/>
              </w:rPr>
              <w:t xml:space="preserve"> decyzją zmieniająca BS.6740.2.135.2015.</w:t>
            </w:r>
            <w:r w:rsidR="00435DAF">
              <w:rPr>
                <w:rFonts w:ascii="Sylfaen" w:hAnsi="Sylfaen"/>
                <w:sz w:val="24"/>
              </w:rPr>
              <w:t>8</w:t>
            </w:r>
            <w:r w:rsidR="00435DAF" w:rsidRPr="006F410E">
              <w:rPr>
                <w:rFonts w:ascii="Sylfaen" w:hAnsi="Sylfaen"/>
                <w:sz w:val="24"/>
              </w:rPr>
              <w:t xml:space="preserve"> z dnia </w:t>
            </w:r>
            <w:r w:rsidR="00435DAF">
              <w:rPr>
                <w:rFonts w:ascii="Sylfaen" w:hAnsi="Sylfaen"/>
                <w:sz w:val="24"/>
              </w:rPr>
              <w:t>30</w:t>
            </w:r>
            <w:r w:rsidR="00435DAF" w:rsidRPr="006F410E">
              <w:rPr>
                <w:rFonts w:ascii="Sylfaen" w:hAnsi="Sylfaen"/>
                <w:sz w:val="24"/>
              </w:rPr>
              <w:t>.0</w:t>
            </w:r>
            <w:r w:rsidR="00435DAF">
              <w:rPr>
                <w:rFonts w:ascii="Sylfaen" w:hAnsi="Sylfaen"/>
                <w:sz w:val="24"/>
              </w:rPr>
              <w:t>4</w:t>
            </w:r>
            <w:r w:rsidR="00435DAF" w:rsidRPr="006F410E">
              <w:rPr>
                <w:rFonts w:ascii="Sylfaen" w:hAnsi="Sylfaen"/>
                <w:sz w:val="24"/>
              </w:rPr>
              <w:t>.2019r decyzją zmieniająca BS.6740.2.135.2015.13 z dnia 06.06.2019r</w:t>
            </w:r>
            <w:r w:rsidR="006A138D" w:rsidRPr="006F410E">
              <w:rPr>
                <w:rFonts w:ascii="Sylfaen" w:hAnsi="Sylfaen"/>
                <w:sz w:val="24"/>
              </w:rPr>
              <w:t xml:space="preserve"> wydane przez Starostę Powiatu Zgorzeleckiego;</w:t>
            </w:r>
          </w:p>
          <w:p w:rsidR="006A138D" w:rsidRPr="00A92FC8" w:rsidRDefault="006A138D" w:rsidP="003D63ED">
            <w:pPr>
              <w:tabs>
                <w:tab w:val="left" w:pos="426"/>
                <w:tab w:val="left" w:pos="2835"/>
              </w:tabs>
              <w:spacing w:after="0" w:line="276" w:lineRule="auto"/>
              <w:jc w:val="both"/>
              <w:rPr>
                <w:rFonts w:ascii="Sylfaen" w:hAnsi="Sylfaen" w:cs="Sylfaen"/>
                <w:sz w:val="24"/>
              </w:rPr>
            </w:pPr>
            <w:r w:rsidRPr="00A92FC8">
              <w:rPr>
                <w:rFonts w:ascii="Sylfaen" w:hAnsi="Sylfaen" w:cs="Sylfaen"/>
                <w:sz w:val="24"/>
              </w:rPr>
              <w:t>Postanowienie nr</w:t>
            </w:r>
            <w:r w:rsidR="00A92FC8" w:rsidRPr="00A92FC8">
              <w:rPr>
                <w:rFonts w:ascii="Sylfaen" w:hAnsi="Sylfaen" w:cs="Sylfaen"/>
                <w:sz w:val="24"/>
              </w:rPr>
              <w:t xml:space="preserve"> 177/2018</w:t>
            </w:r>
            <w:r w:rsidRPr="00A92FC8">
              <w:rPr>
                <w:rFonts w:ascii="Sylfaen" w:hAnsi="Sylfaen" w:cs="Sylfaen"/>
                <w:sz w:val="24"/>
              </w:rPr>
              <w:t xml:space="preserve"> z dnia 2</w:t>
            </w:r>
            <w:r w:rsidR="00A92FC8" w:rsidRPr="00A92FC8">
              <w:rPr>
                <w:rFonts w:ascii="Sylfaen" w:hAnsi="Sylfaen" w:cs="Sylfaen"/>
                <w:sz w:val="24"/>
              </w:rPr>
              <w:t>7</w:t>
            </w:r>
            <w:r w:rsidRPr="00A92FC8">
              <w:rPr>
                <w:rFonts w:ascii="Sylfaen" w:hAnsi="Sylfaen" w:cs="Sylfaen"/>
                <w:sz w:val="24"/>
              </w:rPr>
              <w:t>.0</w:t>
            </w:r>
            <w:r w:rsidR="00A92FC8" w:rsidRPr="00A92FC8">
              <w:rPr>
                <w:rFonts w:ascii="Sylfaen" w:hAnsi="Sylfaen" w:cs="Sylfaen"/>
                <w:sz w:val="24"/>
              </w:rPr>
              <w:t>4</w:t>
            </w:r>
            <w:r w:rsidRPr="00A92FC8">
              <w:rPr>
                <w:rFonts w:ascii="Sylfaen" w:hAnsi="Sylfaen" w:cs="Sylfaen"/>
                <w:sz w:val="24"/>
              </w:rPr>
              <w:t>.201</w:t>
            </w:r>
            <w:r w:rsidR="00A92FC8" w:rsidRPr="00A92FC8">
              <w:rPr>
                <w:rFonts w:ascii="Sylfaen" w:hAnsi="Sylfaen" w:cs="Sylfaen"/>
                <w:sz w:val="24"/>
              </w:rPr>
              <w:t>8</w:t>
            </w:r>
            <w:r w:rsidRPr="00A92FC8">
              <w:rPr>
                <w:rFonts w:ascii="Sylfaen" w:hAnsi="Sylfaen" w:cs="Sylfaen"/>
                <w:sz w:val="24"/>
              </w:rPr>
              <w:t xml:space="preserve"> r. Dolnośląskiego Wojewódzkiego Konserwatora Zabytków;</w:t>
            </w:r>
            <w:r w:rsidR="00A92FC8" w:rsidRPr="00A92FC8">
              <w:rPr>
                <w:rFonts w:ascii="Sylfaen" w:hAnsi="Sylfaen" w:cs="Sylfaen"/>
                <w:sz w:val="24"/>
              </w:rPr>
              <w:t xml:space="preserve"> Postanowienie nr JG/N.5183.934.2014.MP z dnia 23.10.2014 r. Dolnośląskiego Wojewódzkiego Konserwatora Zabytków;</w:t>
            </w:r>
          </w:p>
          <w:p w:rsidR="00A007CA" w:rsidRPr="006A138D" w:rsidRDefault="006A138D" w:rsidP="003D63ED">
            <w:pPr>
              <w:tabs>
                <w:tab w:val="left" w:pos="426"/>
              </w:tabs>
              <w:spacing w:after="0" w:line="276" w:lineRule="auto"/>
              <w:jc w:val="both"/>
              <w:rPr>
                <w:rFonts w:ascii="Sylfaen" w:hAnsi="Sylfaen" w:cs="Sylfaen"/>
                <w:sz w:val="24"/>
              </w:rPr>
            </w:pPr>
            <w:r w:rsidRPr="00A92FC8">
              <w:rPr>
                <w:rFonts w:ascii="Sylfaen" w:hAnsi="Sylfaen" w:cs="Sylfaen"/>
                <w:sz w:val="24"/>
              </w:rPr>
              <w:t>Uzgodnienie nr TD/O</w:t>
            </w:r>
            <w:r w:rsidR="006F410E" w:rsidRPr="00A92FC8">
              <w:rPr>
                <w:rFonts w:ascii="Sylfaen" w:hAnsi="Sylfaen" w:cs="Sylfaen"/>
                <w:sz w:val="24"/>
              </w:rPr>
              <w:t>01/RD1.3/RDE/MK/2014-04-24/0000009</w:t>
            </w:r>
            <w:r w:rsidRPr="00A92FC8">
              <w:rPr>
                <w:rFonts w:ascii="Sylfaen" w:hAnsi="Sylfaen" w:cs="Sylfaen"/>
                <w:sz w:val="24"/>
              </w:rPr>
              <w:t xml:space="preserve"> z dnia </w:t>
            </w:r>
            <w:r w:rsidR="006F410E" w:rsidRPr="00A92FC8">
              <w:rPr>
                <w:rFonts w:ascii="Sylfaen" w:hAnsi="Sylfaen" w:cs="Sylfaen"/>
                <w:sz w:val="24"/>
              </w:rPr>
              <w:t>23.04.2014</w:t>
            </w:r>
            <w:r w:rsidRPr="00A92FC8">
              <w:rPr>
                <w:rFonts w:ascii="Sylfaen" w:hAnsi="Sylfaen" w:cs="Sylfaen"/>
                <w:sz w:val="24"/>
              </w:rPr>
              <w:t xml:space="preserve"> r. TAURON Dystrybucja S.A. Oddział w Jeleniej Górze, ul. Bogusławskiego 32</w:t>
            </w:r>
            <w:r w:rsidR="003308D9">
              <w:rPr>
                <w:rFonts w:ascii="Sylfaen" w:hAnsi="Sylfaen" w:cs="Sylfaen"/>
                <w:sz w:val="24"/>
              </w:rPr>
              <w:t>.</w:t>
            </w:r>
          </w:p>
        </w:tc>
      </w:tr>
    </w:tbl>
    <w:p w:rsidR="00320EEF" w:rsidRPr="00320EEF" w:rsidRDefault="00320EEF" w:rsidP="003D63ED">
      <w:pPr>
        <w:tabs>
          <w:tab w:val="left" w:pos="2532"/>
        </w:tabs>
        <w:spacing w:after="0" w:line="276" w:lineRule="auto"/>
        <w:rPr>
          <w:sz w:val="24"/>
          <w:szCs w:val="24"/>
        </w:rPr>
      </w:pPr>
    </w:p>
    <w:sectPr w:rsidR="00320EEF" w:rsidRPr="00320EEF" w:rsidSect="003308D9">
      <w:headerReference w:type="default" r:id="rId18"/>
      <w:footerReference w:type="default" r:id="rId19"/>
      <w:pgSz w:w="11906" w:h="16838"/>
      <w:pgMar w:top="2634" w:right="1417" w:bottom="1417" w:left="1417" w:header="142"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0EB" w:rsidRDefault="00D800EB" w:rsidP="0052330D">
      <w:pPr>
        <w:spacing w:after="0" w:line="240" w:lineRule="auto"/>
      </w:pPr>
      <w:r>
        <w:separator/>
      </w:r>
    </w:p>
  </w:endnote>
  <w:endnote w:type="continuationSeparator" w:id="0">
    <w:p w:rsidR="00D800EB" w:rsidRDefault="00D800EB" w:rsidP="0052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OldStyle">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658747"/>
      <w:docPartObj>
        <w:docPartGallery w:val="Page Numbers (Bottom of Page)"/>
        <w:docPartUnique/>
      </w:docPartObj>
    </w:sdtPr>
    <w:sdtContent>
      <w:sdt>
        <w:sdtPr>
          <w:id w:val="-579296688"/>
          <w:docPartObj>
            <w:docPartGallery w:val="Page Numbers (Top of Page)"/>
            <w:docPartUnique/>
          </w:docPartObj>
        </w:sdtPr>
        <w:sdtContent>
          <w:p w:rsidR="00D800EB" w:rsidRPr="00670F53" w:rsidRDefault="00D800EB" w:rsidP="000B079C">
            <w:pPr>
              <w:spacing w:after="0" w:line="276" w:lineRule="auto"/>
              <w:jc w:val="center"/>
              <w:rPr>
                <w:rFonts w:ascii="Sylfaen" w:eastAsia="Times New Roman" w:hAnsi="Sylfaen" w:cs="Times New Roman"/>
                <w:i/>
                <w:sz w:val="12"/>
                <w:szCs w:val="12"/>
                <w:lang w:eastAsia="pl-PL"/>
              </w:rPr>
            </w:pPr>
            <w:r w:rsidRPr="00670F53">
              <w:rPr>
                <w:rFonts w:ascii="Sylfaen" w:eastAsia="Times New Roman" w:hAnsi="Sylfaen" w:cs="Times New Roman"/>
                <w:i/>
                <w:sz w:val="12"/>
                <w:szCs w:val="12"/>
                <w:lang w:eastAsia="pl-PL"/>
              </w:rPr>
              <w:t>Operacja pn. „</w:t>
            </w:r>
            <w:r w:rsidRPr="00670F53">
              <w:rPr>
                <w:rFonts w:ascii="Sylfaen" w:eastAsia="Times New Roman" w:hAnsi="Sylfaen" w:cs="Times New Roman"/>
                <w:b/>
                <w:i/>
                <w:sz w:val="12"/>
                <w:szCs w:val="12"/>
                <w:lang w:eastAsia="pl-PL"/>
              </w:rPr>
              <w:t>Budowa świetlicy wiejskiej w Tylicach</w:t>
            </w:r>
            <w:r w:rsidRPr="00670F53">
              <w:rPr>
                <w:rFonts w:ascii="Sylfaen" w:eastAsia="Times New Roman" w:hAnsi="Sylfaen" w:cs="Times New Roman"/>
                <w:i/>
                <w:sz w:val="12"/>
                <w:szCs w:val="12"/>
                <w:lang w:eastAsia="pl-PL"/>
              </w:rPr>
              <w:t>”  mająca na celu bezpośredni rozwój infrastruktury kulturalnej poprzez budowę świetlicy wiejskiej w miejscowości Tylice. Cel projektu zostanie osiągnięty poprzez utworzenie miejsca spotkań mieszkańców wsi Tylice. Efektem operacji będzie zwiększona liczba korzystających ze świetlicy wiejskiej i jest odpowiedzią na potrzeby i oczekiwania społeczności lokalnej” . Operacja współfinansowana jest ze środków Unii Europejskiej na rzecz Rozwoju Obszarów Wiejskich jako operacji typu „Inwestycje w obiekty pełniące funkcje kulturalne” w ramach działania „Podstawowe usługi i odnowa wsi na obszarach wiejskich” objętego Programem Rozwoju Obszarów Wiejskich na lata 2014-2020</w:t>
            </w:r>
          </w:p>
          <w:p w:rsidR="00D800EB" w:rsidRDefault="00D800EB">
            <w:pPr>
              <w:pStyle w:val="Stopka"/>
              <w:jc w:val="center"/>
            </w:pPr>
            <w:r w:rsidRPr="00EA0317">
              <w:rPr>
                <w:rFonts w:ascii="Sylfaen" w:hAnsi="Sylfaen"/>
                <w:sz w:val="18"/>
                <w:szCs w:val="18"/>
              </w:rPr>
              <w:t xml:space="preserve">Strona </w:t>
            </w:r>
            <w:r w:rsidRPr="00EA0317">
              <w:rPr>
                <w:rFonts w:ascii="Sylfaen" w:hAnsi="Sylfaen"/>
                <w:sz w:val="18"/>
                <w:szCs w:val="18"/>
              </w:rPr>
              <w:fldChar w:fldCharType="begin"/>
            </w:r>
            <w:r w:rsidRPr="00EA0317">
              <w:rPr>
                <w:rFonts w:ascii="Sylfaen" w:hAnsi="Sylfaen"/>
                <w:sz w:val="18"/>
                <w:szCs w:val="18"/>
              </w:rPr>
              <w:instrText>PAGE</w:instrText>
            </w:r>
            <w:r w:rsidRPr="00EA0317">
              <w:rPr>
                <w:rFonts w:ascii="Sylfaen" w:hAnsi="Sylfaen"/>
                <w:sz w:val="18"/>
                <w:szCs w:val="18"/>
              </w:rPr>
              <w:fldChar w:fldCharType="separate"/>
            </w:r>
            <w:r w:rsidRPr="00EA0317">
              <w:rPr>
                <w:rFonts w:ascii="Sylfaen" w:hAnsi="Sylfaen"/>
                <w:sz w:val="18"/>
                <w:szCs w:val="18"/>
              </w:rPr>
              <w:t>2</w:t>
            </w:r>
            <w:r w:rsidRPr="00EA0317">
              <w:rPr>
                <w:rFonts w:ascii="Sylfaen" w:hAnsi="Sylfaen"/>
                <w:sz w:val="18"/>
                <w:szCs w:val="18"/>
              </w:rPr>
              <w:fldChar w:fldCharType="end"/>
            </w:r>
            <w:r w:rsidRPr="00EA0317">
              <w:rPr>
                <w:rFonts w:ascii="Sylfaen" w:hAnsi="Sylfaen"/>
                <w:sz w:val="18"/>
                <w:szCs w:val="18"/>
              </w:rPr>
              <w:t xml:space="preserve"> z </w:t>
            </w:r>
            <w:r w:rsidRPr="00EA0317">
              <w:rPr>
                <w:rFonts w:ascii="Sylfaen" w:hAnsi="Sylfaen"/>
                <w:sz w:val="18"/>
                <w:szCs w:val="18"/>
              </w:rPr>
              <w:fldChar w:fldCharType="begin"/>
            </w:r>
            <w:r w:rsidRPr="00EA0317">
              <w:rPr>
                <w:rFonts w:ascii="Sylfaen" w:hAnsi="Sylfaen"/>
                <w:sz w:val="18"/>
                <w:szCs w:val="18"/>
              </w:rPr>
              <w:instrText>NUMPAGES</w:instrText>
            </w:r>
            <w:r w:rsidRPr="00EA0317">
              <w:rPr>
                <w:rFonts w:ascii="Sylfaen" w:hAnsi="Sylfaen"/>
                <w:sz w:val="18"/>
                <w:szCs w:val="18"/>
              </w:rPr>
              <w:fldChar w:fldCharType="separate"/>
            </w:r>
            <w:r w:rsidRPr="00EA0317">
              <w:rPr>
                <w:rFonts w:ascii="Sylfaen" w:hAnsi="Sylfaen"/>
                <w:sz w:val="18"/>
                <w:szCs w:val="18"/>
              </w:rPr>
              <w:t>2</w:t>
            </w:r>
            <w:r w:rsidRPr="00EA0317">
              <w:rPr>
                <w:rFonts w:ascii="Sylfaen" w:hAnsi="Sylfaen"/>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0EB" w:rsidRDefault="00D800EB" w:rsidP="0052330D">
      <w:pPr>
        <w:spacing w:after="0" w:line="240" w:lineRule="auto"/>
      </w:pPr>
      <w:r>
        <w:separator/>
      </w:r>
    </w:p>
  </w:footnote>
  <w:footnote w:type="continuationSeparator" w:id="0">
    <w:p w:rsidR="00D800EB" w:rsidRDefault="00D800EB" w:rsidP="0052330D">
      <w:pPr>
        <w:spacing w:after="0" w:line="240" w:lineRule="auto"/>
      </w:pPr>
      <w:r>
        <w:continuationSeparator/>
      </w:r>
    </w:p>
  </w:footnote>
  <w:footnote w:id="1">
    <w:p w:rsidR="00D800EB" w:rsidRDefault="00D800EB" w:rsidP="00592222">
      <w:pPr>
        <w:pStyle w:val="Tekstprzypisudolnego"/>
        <w:jc w:val="both"/>
        <w:rPr>
          <w:rFonts w:ascii="Arial Narrow" w:hAnsi="Arial Narrow"/>
          <w:i/>
          <w:sz w:val="18"/>
          <w:szCs w:val="18"/>
        </w:rPr>
      </w:pPr>
      <w:r>
        <w:rPr>
          <w:rStyle w:val="Odwoanieprzypisudolnego"/>
          <w:rFonts w:ascii="Arial Narrow" w:hAnsi="Arial Narrow"/>
          <w:i/>
          <w:sz w:val="18"/>
          <w:szCs w:val="18"/>
        </w:rPr>
        <w:footnoteRef/>
      </w:r>
      <w:r>
        <w:rPr>
          <w:rFonts w:ascii="Arial Narrow" w:hAnsi="Arial Narrow"/>
          <w:i/>
          <w:sz w:val="18"/>
          <w:szCs w:val="18"/>
        </w:rPr>
        <w:t xml:space="preserve"> </w:t>
      </w:r>
      <w:r w:rsidRPr="00592222">
        <w:rPr>
          <w:rFonts w:ascii="Sylfaen" w:hAnsi="Sylfaen"/>
          <w:i/>
          <w:sz w:val="18"/>
          <w:szCs w:val="18"/>
        </w:rPr>
        <w:t xml:space="preserve">środki komunikacji elektronicznej - rozwiązania techniczne, w tym urządzenia teleinformatyczne i współpracujące </w:t>
      </w:r>
      <w:r>
        <w:rPr>
          <w:rFonts w:ascii="Sylfaen" w:hAnsi="Sylfaen"/>
          <w:i/>
          <w:sz w:val="18"/>
          <w:szCs w:val="18"/>
        </w:rPr>
        <w:br/>
      </w:r>
      <w:r w:rsidRPr="00592222">
        <w:rPr>
          <w:rFonts w:ascii="Sylfaen" w:hAnsi="Sylfaen"/>
          <w:i/>
          <w:sz w:val="18"/>
          <w:szCs w:val="18"/>
        </w:rPr>
        <w:t>z nimi narzędzia programowe, umożliwiające indywidualne porozumiewanie się na odległość przy wykorzystaniu transmisji danych między systemami teleinformatycznymi, a w szczególności pocztę elektroniczną;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0EB" w:rsidRDefault="00D800EB">
    <w:pPr>
      <w:pStyle w:val="Nagwek"/>
      <w:rPr>
        <w:rFonts w:ascii="Sylfaen" w:hAnsi="Sylfaen"/>
      </w:rPr>
    </w:pPr>
    <w:r>
      <w:rPr>
        <w:noProof/>
      </w:rPr>
      <w:drawing>
        <wp:inline distT="0" distB="0" distL="0" distR="0" wp14:anchorId="04076184" wp14:editId="2A34A58C">
          <wp:extent cx="5760720" cy="1311835"/>
          <wp:effectExtent l="0" t="0" r="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11835"/>
                  </a:xfrm>
                  <a:prstGeom prst="rect">
                    <a:avLst/>
                  </a:prstGeom>
                  <a:noFill/>
                  <a:ln>
                    <a:noFill/>
                  </a:ln>
                </pic:spPr>
              </pic:pic>
            </a:graphicData>
          </a:graphic>
        </wp:inline>
      </w:drawing>
    </w:r>
  </w:p>
  <w:p w:rsidR="00D800EB" w:rsidRPr="006453CD" w:rsidRDefault="00D800EB" w:rsidP="00CE6632">
    <w:pPr>
      <w:spacing w:line="276" w:lineRule="auto"/>
      <w:rPr>
        <w:rFonts w:ascii="Sylfaen" w:hAnsi="Sylfaen"/>
        <w:b/>
        <w:i/>
        <w:iCs/>
      </w:rPr>
    </w:pPr>
    <w:r w:rsidRPr="006453CD">
      <w:rPr>
        <w:rFonts w:ascii="Sylfaen" w:hAnsi="Sylfaen"/>
        <w:i/>
        <w:iCs/>
      </w:rPr>
      <w:t>Nr referencyjny nadany przez Zamawiającego: GOK.261.1.2019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59B"/>
    <w:multiLevelType w:val="multilevel"/>
    <w:tmpl w:val="AC20C534"/>
    <w:lvl w:ilvl="0">
      <w:start w:val="1"/>
      <w:numFmt w:val="decimal"/>
      <w:lvlText w:val="%1."/>
      <w:lvlJc w:val="left"/>
      <w:pPr>
        <w:ind w:left="720" w:hanging="720"/>
      </w:pPr>
      <w:rPr>
        <w:rFonts w:ascii="Sylfaen" w:eastAsiaTheme="minorHAnsi" w:hAnsi="Sylfaen" w:cstheme="minorBidi"/>
        <w:b/>
        <w:strike w:val="0"/>
        <w:dstrike w:val="0"/>
        <w:color w:val="auto"/>
        <w:sz w:val="24"/>
        <w:szCs w:val="24"/>
        <w:u w:val="none"/>
        <w:effect w:val="none"/>
      </w:rPr>
    </w:lvl>
    <w:lvl w:ilvl="1">
      <w:start w:val="1"/>
      <w:numFmt w:val="decimal"/>
      <w:isLgl/>
      <w:lvlText w:val="%2."/>
      <w:lvlJc w:val="left"/>
      <w:pPr>
        <w:ind w:left="360" w:hanging="360"/>
      </w:pPr>
      <w:rPr>
        <w:rFonts w:ascii="Sylfaen" w:eastAsia="Times New Roman" w:hAnsi="Sylfaen" w:cs="Times New Roman" w:hint="default"/>
        <w:b w:val="0"/>
        <w:i w:val="0"/>
        <w:strike w:val="0"/>
        <w:dstrike w:val="0"/>
        <w:color w:val="auto"/>
        <w:sz w:val="22"/>
        <w:szCs w:val="22"/>
        <w:u w:val="none"/>
        <w:effect w:val="none"/>
        <w:lang w:val="pl-PL"/>
      </w:rPr>
    </w:lvl>
    <w:lvl w:ilvl="2">
      <w:start w:val="1"/>
      <w:numFmt w:val="decimal"/>
      <w:isLgl/>
      <w:lvlText w:val="%3)"/>
      <w:lvlJc w:val="left"/>
      <w:pPr>
        <w:ind w:left="720" w:hanging="720"/>
      </w:pPr>
      <w:rPr>
        <w:rFonts w:ascii="Sylfaen" w:eastAsia="Times New Roman" w:hAnsi="Sylfaen" w:cs="Times New Roman" w:hint="default"/>
        <w:b w:val="0"/>
        <w:i w:val="0"/>
        <w:color w:val="auto"/>
        <w:sz w:val="24"/>
        <w:szCs w:val="24"/>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308776C"/>
    <w:multiLevelType w:val="hybridMultilevel"/>
    <w:tmpl w:val="53124C9A"/>
    <w:lvl w:ilvl="0" w:tplc="21E0D128">
      <w:start w:val="1"/>
      <w:numFmt w:val="lowerLetter"/>
      <w:lvlText w:val="%1)"/>
      <w:lvlJc w:val="left"/>
      <w:pPr>
        <w:tabs>
          <w:tab w:val="num" w:pos="1065"/>
        </w:tabs>
        <w:ind w:left="1065" w:hanging="705"/>
      </w:pPr>
      <w:rPr>
        <w:b/>
        <w:color w:val="auto"/>
        <w:vertAlign w:val="baseline"/>
      </w:rPr>
    </w:lvl>
    <w:lvl w:ilvl="1" w:tplc="829C201A">
      <w:start w:val="1"/>
      <w:numFmt w:val="decimal"/>
      <w:lvlText w:val="%2)"/>
      <w:lvlJc w:val="left"/>
      <w:pPr>
        <w:tabs>
          <w:tab w:val="num" w:pos="1440"/>
        </w:tabs>
        <w:ind w:left="1440" w:hanging="360"/>
      </w:pPr>
      <w:rPr>
        <w:b/>
        <w:color w:val="auto"/>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4C5428"/>
    <w:multiLevelType w:val="multilevel"/>
    <w:tmpl w:val="B57847AC"/>
    <w:lvl w:ilvl="0">
      <w:start w:val="1"/>
      <w:numFmt w:val="lowerLetter"/>
      <w:lvlText w:val="%1)"/>
      <w:lvlJc w:val="left"/>
      <w:pPr>
        <w:tabs>
          <w:tab w:val="num" w:pos="1636"/>
        </w:tabs>
        <w:ind w:left="1636" w:hanging="360"/>
      </w:pPr>
      <w:rPr>
        <w:rFonts w:ascii="Times New Roman" w:eastAsia="Times New Roman" w:hAnsi="Times New Roman" w:cs="Times New Roman"/>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3" w15:restartNumberingAfterBreak="0">
    <w:nsid w:val="07AF6702"/>
    <w:multiLevelType w:val="multilevel"/>
    <w:tmpl w:val="6E0A0ECA"/>
    <w:lvl w:ilvl="0">
      <w:start w:val="1"/>
      <w:numFmt w:val="decimal"/>
      <w:lvlText w:val="%1."/>
      <w:lvlJc w:val="left"/>
      <w:pPr>
        <w:tabs>
          <w:tab w:val="num" w:pos="720"/>
        </w:tabs>
        <w:ind w:left="720" w:hanging="360"/>
      </w:pPr>
      <w:rPr>
        <w:rFonts w:cs="Times New Roman"/>
        <w:b w:val="0"/>
        <w:i w:val="0"/>
        <w:strike w:val="0"/>
        <w:dstrike w:val="0"/>
        <w:color w:val="auto"/>
        <w:u w:val="none"/>
        <w:effect w:val="none"/>
      </w:rPr>
    </w:lvl>
    <w:lvl w:ilvl="1">
      <w:start w:val="1"/>
      <w:numFmt w:val="bullet"/>
      <w:lvlText w:val=""/>
      <w:lvlJc w:val="left"/>
      <w:pPr>
        <w:tabs>
          <w:tab w:val="num" w:pos="1477"/>
        </w:tabs>
        <w:ind w:left="1477" w:hanging="397"/>
      </w:pPr>
      <w:rPr>
        <w:rFonts w:ascii="Symbol" w:hAnsi="Symbol" w:hint="default"/>
        <w:color w:val="auto"/>
      </w:rPr>
    </w:lvl>
    <w:lvl w:ilvl="2">
      <w:start w:val="1"/>
      <w:numFmt w:val="lowerLetter"/>
      <w:lvlText w:val="%3)"/>
      <w:lvlJc w:val="left"/>
      <w:pPr>
        <w:tabs>
          <w:tab w:val="num" w:pos="928"/>
        </w:tabs>
        <w:ind w:left="928" w:hanging="360"/>
      </w:pPr>
      <w:rPr>
        <w:rFonts w:ascii="Sylfaen" w:hAnsi="Sylfaen" w:hint="default"/>
        <w:b w:val="0"/>
        <w:color w:val="auto"/>
        <w:sz w:val="24"/>
        <w:szCs w:val="24"/>
        <w:lang w:val="x-none"/>
      </w:rPr>
    </w:lvl>
    <w:lvl w:ilvl="3">
      <w:start w:val="1"/>
      <w:numFmt w:val="decimal"/>
      <w:lvlText w:val="%4."/>
      <w:lvlJc w:val="left"/>
      <w:pPr>
        <w:tabs>
          <w:tab w:val="num" w:pos="737"/>
        </w:tabs>
        <w:ind w:left="737" w:hanging="340"/>
      </w:pPr>
      <w:rPr>
        <w:rFonts w:ascii="Sylfaen" w:eastAsia="Times New Roman" w:hAnsi="Sylfaen" w:cs="Times New Roman" w:hint="default"/>
        <w:b w:val="0"/>
        <w:i w:val="0"/>
        <w:color w:val="auto"/>
        <w:sz w:val="24"/>
        <w:szCs w:val="24"/>
      </w:rPr>
    </w:lvl>
    <w:lvl w:ilvl="4">
      <w:start w:val="1"/>
      <w:numFmt w:val="lowerLetter"/>
      <w:lvlText w:val="%5)"/>
      <w:lvlJc w:val="left"/>
      <w:pPr>
        <w:tabs>
          <w:tab w:val="num" w:pos="1531"/>
        </w:tabs>
        <w:ind w:left="1531" w:hanging="397"/>
      </w:pPr>
      <w:rPr>
        <w:b w:val="0"/>
        <w:color w:val="auto"/>
      </w:rPr>
    </w:lvl>
    <w:lvl w:ilvl="5">
      <w:start w:val="1"/>
      <w:numFmt w:val="decimal"/>
      <w:lvlText w:val="%6."/>
      <w:lvlJc w:val="left"/>
      <w:pPr>
        <w:ind w:left="4530" w:hanging="390"/>
      </w:pPr>
      <w:rPr>
        <w:b w:val="0"/>
        <w:color w:val="auto"/>
      </w:rPr>
    </w:lvl>
    <w:lvl w:ilvl="6">
      <w:start w:val="1"/>
      <w:numFmt w:val="decimal"/>
      <w:lvlText w:val="%7."/>
      <w:lvlJc w:val="left"/>
      <w:pPr>
        <w:tabs>
          <w:tab w:val="num" w:pos="5040"/>
        </w:tabs>
        <w:ind w:left="5040" w:hanging="360"/>
      </w:pPr>
    </w:lvl>
    <w:lvl w:ilvl="7">
      <w:start w:val="1"/>
      <w:numFmt w:val="decimal"/>
      <w:lvlText w:val="%8)"/>
      <w:lvlJc w:val="left"/>
      <w:pPr>
        <w:ind w:left="1778" w:hanging="360"/>
      </w:pPr>
      <w:rPr>
        <w:b w:val="0"/>
        <w:sz w:val="22"/>
        <w:szCs w:val="22"/>
      </w:rPr>
    </w:lvl>
    <w:lvl w:ilvl="8">
      <w:start w:val="20"/>
      <w:numFmt w:val="decimal"/>
      <w:lvlText w:val="%9"/>
      <w:lvlJc w:val="left"/>
      <w:pPr>
        <w:ind w:left="6660" w:hanging="360"/>
      </w:pPr>
    </w:lvl>
  </w:abstractNum>
  <w:abstractNum w:abstractNumId="4" w15:restartNumberingAfterBreak="0">
    <w:nsid w:val="10DE3FF8"/>
    <w:multiLevelType w:val="hybridMultilevel"/>
    <w:tmpl w:val="90082380"/>
    <w:lvl w:ilvl="0" w:tplc="281286E6">
      <w:start w:val="1"/>
      <w:numFmt w:val="lowerLetter"/>
      <w:lvlText w:val="%1)"/>
      <w:lvlJc w:val="left"/>
      <w:pPr>
        <w:ind w:left="1069" w:hanging="360"/>
      </w:pPr>
      <w:rPr>
        <w:rFonts w:ascii="Sylfaen" w:hAnsi="Sylfae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164D3FB8"/>
    <w:multiLevelType w:val="hybridMultilevel"/>
    <w:tmpl w:val="8F2886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BC34CE"/>
    <w:multiLevelType w:val="hybridMultilevel"/>
    <w:tmpl w:val="05A62C68"/>
    <w:lvl w:ilvl="0" w:tplc="E72ACF96">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C0E0BC6"/>
    <w:multiLevelType w:val="multilevel"/>
    <w:tmpl w:val="D76E2E5E"/>
    <w:lvl w:ilvl="0">
      <w:start w:val="1"/>
      <w:numFmt w:val="decimal"/>
      <w:lvlText w:val="%1."/>
      <w:lvlJc w:val="left"/>
      <w:pPr>
        <w:ind w:left="566"/>
      </w:pPr>
      <w:rPr>
        <w:rFonts w:ascii="Sylfaen" w:eastAsia="Times New Roman" w:hAnsi="Sylfaen" w:hint="default"/>
        <w:b w:val="0"/>
        <w:bCs w:val="0"/>
        <w:i w:val="0"/>
        <w:iCs w:val="0"/>
        <w:strike w:val="0"/>
        <w:dstrike w:val="0"/>
        <w:color w:val="000000"/>
        <w:sz w:val="24"/>
        <w:szCs w:val="24"/>
        <w:u w:val="none"/>
        <w:vertAlign w:val="baseline"/>
      </w:rPr>
    </w:lvl>
    <w:lvl w:ilvl="1">
      <w:start w:val="1"/>
      <w:numFmt w:val="decimal"/>
      <w:lvlText w:val="%1.%2."/>
      <w:lvlJc w:val="left"/>
      <w:rPr>
        <w:rFonts w:ascii="Sylfaen" w:eastAsia="Times New Roman" w:hAnsi="Sylfaen" w:hint="default"/>
        <w:b w:val="0"/>
        <w:bCs w:val="0"/>
        <w:i w:val="0"/>
        <w:iCs w:val="0"/>
        <w:strike w:val="0"/>
        <w:dstrike w:val="0"/>
        <w:color w:val="000000"/>
        <w:sz w:val="24"/>
        <w:szCs w:val="24"/>
        <w:u w:val="none"/>
        <w:vertAlign w:val="baseline"/>
      </w:rPr>
    </w:lvl>
    <w:lvl w:ilvl="2">
      <w:start w:val="1"/>
      <w:numFmt w:val="decimal"/>
      <w:lvlText w:val="%1.%2.%3."/>
      <w:lvlJc w:val="left"/>
      <w:pPr>
        <w:ind w:left="1450"/>
      </w:pPr>
      <w:rPr>
        <w:rFonts w:ascii="Sylfaen" w:eastAsia="Times New Roman" w:hAnsi="Sylfaen" w:hint="default"/>
        <w:b w:val="0"/>
        <w:bCs w:val="0"/>
        <w:i w:val="0"/>
        <w:iCs w:val="0"/>
        <w:strike w:val="0"/>
        <w:dstrike w:val="0"/>
        <w:color w:val="000000"/>
        <w:sz w:val="20"/>
        <w:szCs w:val="20"/>
        <w:u w:val="none"/>
        <w:vertAlign w:val="baseline"/>
      </w:rPr>
    </w:lvl>
    <w:lvl w:ilvl="3">
      <w:start w:val="1"/>
      <w:numFmt w:val="decimal"/>
      <w:lvlText w:val="%4"/>
      <w:lvlJc w:val="left"/>
      <w:pPr>
        <w:ind w:left="1646"/>
      </w:pPr>
      <w:rPr>
        <w:rFonts w:ascii="Times New Roman" w:eastAsia="Times New Roman" w:hAnsi="Times New Roman"/>
        <w:b w:val="0"/>
        <w:bCs w:val="0"/>
        <w:i w:val="0"/>
        <w:iCs w:val="0"/>
        <w:strike w:val="0"/>
        <w:dstrike w:val="0"/>
        <w:color w:val="000000"/>
        <w:sz w:val="20"/>
        <w:szCs w:val="20"/>
        <w:u w:val="none"/>
        <w:vertAlign w:val="baseline"/>
      </w:rPr>
    </w:lvl>
    <w:lvl w:ilvl="4">
      <w:start w:val="1"/>
      <w:numFmt w:val="lowerLetter"/>
      <w:lvlText w:val="%5"/>
      <w:lvlJc w:val="left"/>
      <w:pPr>
        <w:ind w:left="2366"/>
      </w:pPr>
      <w:rPr>
        <w:rFonts w:ascii="Times New Roman" w:eastAsia="Times New Roman" w:hAnsi="Times New Roman"/>
        <w:b w:val="0"/>
        <w:bCs w:val="0"/>
        <w:i w:val="0"/>
        <w:iCs w:val="0"/>
        <w:strike w:val="0"/>
        <w:dstrike w:val="0"/>
        <w:color w:val="000000"/>
        <w:sz w:val="20"/>
        <w:szCs w:val="20"/>
        <w:u w:val="none"/>
        <w:vertAlign w:val="baseline"/>
      </w:rPr>
    </w:lvl>
    <w:lvl w:ilvl="5">
      <w:start w:val="1"/>
      <w:numFmt w:val="lowerRoman"/>
      <w:lvlText w:val="%6"/>
      <w:lvlJc w:val="left"/>
      <w:pPr>
        <w:ind w:left="3086"/>
      </w:pPr>
      <w:rPr>
        <w:rFonts w:ascii="Times New Roman" w:eastAsia="Times New Roman" w:hAnsi="Times New Roman"/>
        <w:b w:val="0"/>
        <w:bCs w:val="0"/>
        <w:i w:val="0"/>
        <w:iCs w:val="0"/>
        <w:strike w:val="0"/>
        <w:dstrike w:val="0"/>
        <w:color w:val="000000"/>
        <w:sz w:val="20"/>
        <w:szCs w:val="20"/>
        <w:u w:val="none"/>
        <w:vertAlign w:val="baseline"/>
      </w:rPr>
    </w:lvl>
    <w:lvl w:ilvl="6">
      <w:start w:val="1"/>
      <w:numFmt w:val="decimal"/>
      <w:lvlText w:val="%7"/>
      <w:lvlJc w:val="left"/>
      <w:pPr>
        <w:ind w:left="3806"/>
      </w:pPr>
      <w:rPr>
        <w:rFonts w:ascii="Times New Roman" w:eastAsia="Times New Roman" w:hAnsi="Times New Roman"/>
        <w:b w:val="0"/>
        <w:bCs w:val="0"/>
        <w:i w:val="0"/>
        <w:iCs w:val="0"/>
        <w:strike w:val="0"/>
        <w:dstrike w:val="0"/>
        <w:color w:val="000000"/>
        <w:sz w:val="20"/>
        <w:szCs w:val="20"/>
        <w:u w:val="none"/>
        <w:vertAlign w:val="baseline"/>
      </w:rPr>
    </w:lvl>
    <w:lvl w:ilvl="7">
      <w:start w:val="1"/>
      <w:numFmt w:val="lowerLetter"/>
      <w:lvlText w:val="%8"/>
      <w:lvlJc w:val="left"/>
      <w:pPr>
        <w:ind w:left="4526"/>
      </w:pPr>
      <w:rPr>
        <w:rFonts w:ascii="Times New Roman" w:eastAsia="Times New Roman" w:hAnsi="Times New Roman"/>
        <w:b w:val="0"/>
        <w:bCs w:val="0"/>
        <w:i w:val="0"/>
        <w:iCs w:val="0"/>
        <w:strike w:val="0"/>
        <w:dstrike w:val="0"/>
        <w:color w:val="000000"/>
        <w:sz w:val="20"/>
        <w:szCs w:val="20"/>
        <w:u w:val="none"/>
        <w:vertAlign w:val="baseline"/>
      </w:rPr>
    </w:lvl>
    <w:lvl w:ilvl="8">
      <w:start w:val="1"/>
      <w:numFmt w:val="lowerRoman"/>
      <w:lvlText w:val="%9"/>
      <w:lvlJc w:val="left"/>
      <w:pPr>
        <w:ind w:left="52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8" w15:restartNumberingAfterBreak="0">
    <w:nsid w:val="1D5A44EB"/>
    <w:multiLevelType w:val="hybridMultilevel"/>
    <w:tmpl w:val="771C0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11B45BF"/>
    <w:multiLevelType w:val="hybridMultilevel"/>
    <w:tmpl w:val="C2F6F074"/>
    <w:lvl w:ilvl="0" w:tplc="E676CDC0">
      <w:start w:val="1"/>
      <w:numFmt w:val="decimal"/>
      <w:lvlText w:val="%1."/>
      <w:lvlJc w:val="left"/>
      <w:pPr>
        <w:ind w:left="720" w:hanging="360"/>
      </w:pPr>
      <w:rPr>
        <w:rFonts w:cs="MyriadPro-Regular"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120E4"/>
    <w:multiLevelType w:val="multilevel"/>
    <w:tmpl w:val="F13C1824"/>
    <w:lvl w:ilvl="0">
      <w:start w:val="1"/>
      <w:numFmt w:val="decimal"/>
      <w:lvlText w:val="%1."/>
      <w:lvlJc w:val="left"/>
      <w:pPr>
        <w:ind w:left="360" w:hanging="360"/>
      </w:pPr>
      <w:rPr>
        <w:rFonts w:ascii="Sylfaen" w:hAnsi="Sylfaen" w:cs="Times New Roman" w:hint="default"/>
        <w:strike w:val="0"/>
        <w:dstrike w:val="0"/>
        <w:u w:val="none"/>
        <w:effect w:val="none"/>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3)"/>
      <w:lvlJc w:val="right"/>
      <w:pPr>
        <w:ind w:left="180" w:hanging="180"/>
      </w:pPr>
      <w:rPr>
        <w:rFonts w:ascii="Times New Roman" w:eastAsia="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2D2B7985"/>
    <w:multiLevelType w:val="hybridMultilevel"/>
    <w:tmpl w:val="0C28AE58"/>
    <w:lvl w:ilvl="0" w:tplc="84C62F9E">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15:restartNumberingAfterBreak="0">
    <w:nsid w:val="2F4111B1"/>
    <w:multiLevelType w:val="hybridMultilevel"/>
    <w:tmpl w:val="A9941530"/>
    <w:lvl w:ilvl="0" w:tplc="20E66F88">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07955DC"/>
    <w:multiLevelType w:val="hybridMultilevel"/>
    <w:tmpl w:val="BB424744"/>
    <w:lvl w:ilvl="0" w:tplc="CDACC6EE">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5D7361C"/>
    <w:multiLevelType w:val="multilevel"/>
    <w:tmpl w:val="F9E8C2E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BBF5B52"/>
    <w:multiLevelType w:val="hybridMultilevel"/>
    <w:tmpl w:val="FC025EBC"/>
    <w:lvl w:ilvl="0" w:tplc="0D5E4B3E">
      <w:start w:val="1"/>
      <w:numFmt w:val="decimal"/>
      <w:lvlText w:val="%1)"/>
      <w:lvlJc w:val="left"/>
      <w:pPr>
        <w:tabs>
          <w:tab w:val="num" w:pos="1304"/>
        </w:tabs>
        <w:ind w:left="1304" w:hanging="453"/>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A9C32BC">
      <w:start w:val="1"/>
      <w:numFmt w:val="lowerLetter"/>
      <w:lvlText w:val="%4)"/>
      <w:lvlJc w:val="left"/>
      <w:pPr>
        <w:tabs>
          <w:tab w:val="num" w:pos="1980"/>
        </w:tabs>
        <w:ind w:left="1980" w:hanging="360"/>
      </w:pPr>
      <w:rPr>
        <w:rFonts w:ascii="Arial" w:eastAsia="Times New Roman" w:hAnsi="Arial" w:cs="Arial"/>
      </w:rPr>
    </w:lvl>
    <w:lvl w:ilvl="4" w:tplc="91609C52">
      <w:start w:val="1"/>
      <w:numFmt w:val="decimal"/>
      <w:lvlText w:val="%5)"/>
      <w:lvlJc w:val="left"/>
      <w:pPr>
        <w:tabs>
          <w:tab w:val="num" w:pos="1134"/>
        </w:tabs>
        <w:ind w:left="1134" w:hanging="283"/>
      </w:pPr>
      <w:rPr>
        <w:rFonts w:ascii="Arial" w:eastAsia="Times New Roman" w:hAnsi="Arial" w:cs="Arial"/>
      </w:rPr>
    </w:lvl>
    <w:lvl w:ilvl="5" w:tplc="B7A6D050">
      <w:start w:val="1"/>
      <w:numFmt w:val="lowerLetter"/>
      <w:lvlText w:val="%6)"/>
      <w:lvlJc w:val="right"/>
      <w:pPr>
        <w:tabs>
          <w:tab w:val="num" w:pos="1800"/>
        </w:tabs>
        <w:ind w:left="1800" w:hanging="180"/>
      </w:pPr>
      <w:rPr>
        <w:rFonts w:ascii="Times New Roman" w:hAnsi="Times New Roman" w:cs="Times New Roman" w:hint="default"/>
      </w:rPr>
    </w:lvl>
    <w:lvl w:ilvl="6" w:tplc="9B56C404">
      <w:start w:val="18"/>
      <w:numFmt w:val="decimal"/>
      <w:lvlText w:val="%7."/>
      <w:lvlJc w:val="left"/>
      <w:pPr>
        <w:ind w:left="5040" w:hanging="360"/>
      </w:pPr>
      <w:rPr>
        <w:rFonts w:cs="ArialNarrow-Bold"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737DF"/>
    <w:multiLevelType w:val="hybridMultilevel"/>
    <w:tmpl w:val="6FAEC628"/>
    <w:lvl w:ilvl="0" w:tplc="DF427E22">
      <w:start w:val="1"/>
      <w:numFmt w:val="lowerLetter"/>
      <w:lvlText w:val="%1)"/>
      <w:lvlJc w:val="left"/>
      <w:pPr>
        <w:ind w:left="1069" w:hanging="360"/>
      </w:pPr>
      <w:rPr>
        <w:i w:val="0"/>
        <w:color w:val="auto"/>
      </w:rPr>
    </w:lvl>
    <w:lvl w:ilvl="1" w:tplc="60D090EA">
      <w:start w:val="1"/>
      <w:numFmt w:val="decimal"/>
      <w:lvlText w:val="%2."/>
      <w:lvlJc w:val="left"/>
      <w:pPr>
        <w:tabs>
          <w:tab w:val="num" w:pos="1789"/>
        </w:tabs>
        <w:ind w:left="1789" w:hanging="360"/>
      </w:pPr>
      <w:rPr>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43E264F9"/>
    <w:multiLevelType w:val="hybridMultilevel"/>
    <w:tmpl w:val="1486D160"/>
    <w:lvl w:ilvl="0" w:tplc="156EA306">
      <w:start w:val="1"/>
      <w:numFmt w:val="upperRoman"/>
      <w:lvlText w:val="%1."/>
      <w:lvlJc w:val="left"/>
      <w:pPr>
        <w:ind w:left="1080" w:hanging="720"/>
      </w:pPr>
      <w:rPr>
        <w:rFonts w:ascii="Sylfaen" w:hAnsi="Sylfae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A5CEE4A">
      <w:start w:val="1"/>
      <w:numFmt w:val="decimal"/>
      <w:lvlText w:val="%5."/>
      <w:lvlJc w:val="left"/>
      <w:pPr>
        <w:ind w:left="3600" w:hanging="360"/>
      </w:pPr>
      <w:rPr>
        <w:rFonts w:ascii="Sylfaen" w:eastAsiaTheme="minorHAnsi" w:hAnsi="Sylfaen" w:cstheme="minorBidi"/>
        <w:b w:val="0"/>
      </w:rPr>
    </w:lvl>
    <w:lvl w:ilvl="5" w:tplc="0415001B" w:tentative="1">
      <w:start w:val="1"/>
      <w:numFmt w:val="lowerRoman"/>
      <w:lvlText w:val="%6."/>
      <w:lvlJc w:val="right"/>
      <w:pPr>
        <w:ind w:left="4320" w:hanging="180"/>
      </w:pPr>
    </w:lvl>
    <w:lvl w:ilvl="6" w:tplc="7F2AFFEC">
      <w:start w:val="1"/>
      <w:numFmt w:val="decimal"/>
      <w:lvlText w:val="%7."/>
      <w:lvlJc w:val="left"/>
      <w:pPr>
        <w:ind w:left="5040" w:hanging="360"/>
      </w:pPr>
      <w:rPr>
        <w:rFonts w:ascii="Sylfaen" w:eastAsiaTheme="minorHAnsi" w:hAnsi="Sylfaen" w:cstheme="minorBidi"/>
        <w:b w:val="0"/>
      </w:rPr>
    </w:lvl>
    <w:lvl w:ilvl="7" w:tplc="6EA88E52">
      <w:start w:val="1"/>
      <w:numFmt w:val="decimal"/>
      <w:lvlText w:val="%8."/>
      <w:lvlJc w:val="left"/>
      <w:pPr>
        <w:ind w:left="5760" w:hanging="360"/>
      </w:pPr>
      <w:rPr>
        <w:rFonts w:ascii="Sylfaen" w:eastAsiaTheme="minorHAnsi" w:hAnsi="Sylfaen" w:cstheme="minorBidi"/>
      </w:rPr>
    </w:lvl>
    <w:lvl w:ilvl="8" w:tplc="0415001B" w:tentative="1">
      <w:start w:val="1"/>
      <w:numFmt w:val="lowerRoman"/>
      <w:lvlText w:val="%9."/>
      <w:lvlJc w:val="right"/>
      <w:pPr>
        <w:ind w:left="6480" w:hanging="180"/>
      </w:pPr>
    </w:lvl>
  </w:abstractNum>
  <w:abstractNum w:abstractNumId="19" w15:restartNumberingAfterBreak="0">
    <w:nsid w:val="4A655AEC"/>
    <w:multiLevelType w:val="multilevel"/>
    <w:tmpl w:val="C82CD266"/>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7"/>
      <w:numFmt w:val="bullet"/>
      <w:lvlText w:val=""/>
      <w:lvlJc w:val="left"/>
      <w:pPr>
        <w:tabs>
          <w:tab w:val="num" w:pos="2340"/>
        </w:tabs>
        <w:ind w:left="2340" w:hanging="360"/>
      </w:pPr>
      <w:rPr>
        <w:rFonts w:ascii="Symbol" w:eastAsia="Times New Roman" w:hAnsi="Symbol" w:cs="Times New Roman" w:hint="default"/>
      </w:rPr>
    </w:lvl>
    <w:lvl w:ilvl="3">
      <w:start w:val="1"/>
      <w:numFmt w:val="lowerLetter"/>
      <w:lvlText w:val="%4)"/>
      <w:lvlJc w:val="left"/>
      <w:pPr>
        <w:tabs>
          <w:tab w:val="num" w:pos="2880"/>
        </w:tabs>
        <w:ind w:left="2880" w:hanging="360"/>
      </w:pPr>
      <w:rPr>
        <w:color w:val="auto"/>
      </w:rPr>
    </w:lvl>
    <w:lvl w:ilvl="4">
      <w:start w:val="1"/>
      <w:numFmt w:val="decimal"/>
      <w:lvlText w:val="%5."/>
      <w:lvlJc w:val="left"/>
      <w:pPr>
        <w:tabs>
          <w:tab w:val="num" w:pos="3945"/>
        </w:tabs>
        <w:ind w:left="3945" w:hanging="705"/>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AC511E"/>
    <w:multiLevelType w:val="multilevel"/>
    <w:tmpl w:val="0D1C4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C8793D"/>
    <w:multiLevelType w:val="hybridMultilevel"/>
    <w:tmpl w:val="0F18638A"/>
    <w:lvl w:ilvl="0" w:tplc="9C6C8038">
      <w:start w:val="1"/>
      <w:numFmt w:val="decimal"/>
      <w:lvlText w:val="%1."/>
      <w:lvlJc w:val="left"/>
      <w:pPr>
        <w:tabs>
          <w:tab w:val="num" w:pos="720"/>
        </w:tabs>
        <w:ind w:left="720" w:hanging="360"/>
      </w:pPr>
      <w:rPr>
        <w:b w:val="0"/>
        <w:color w:val="auto"/>
      </w:rPr>
    </w:lvl>
    <w:lvl w:ilvl="1" w:tplc="BD54CB56">
      <w:start w:val="1"/>
      <w:numFmt w:val="lowerLetter"/>
      <w:lvlText w:val="%2)"/>
      <w:lvlJc w:val="left"/>
      <w:pPr>
        <w:tabs>
          <w:tab w:val="num" w:pos="1455"/>
        </w:tabs>
        <w:ind w:left="1455" w:hanging="375"/>
      </w:pPr>
      <w:rPr>
        <w:rFonts w:ascii="Sylfaen" w:hAnsi="Sylfaen" w:hint="default"/>
        <w:b/>
        <w:color w:val="auto"/>
        <w:sz w:val="24"/>
        <w:szCs w:val="24"/>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76F49F9"/>
    <w:multiLevelType w:val="hybridMultilevel"/>
    <w:tmpl w:val="25082EC0"/>
    <w:lvl w:ilvl="0" w:tplc="DC4255AE">
      <w:start w:val="1"/>
      <w:numFmt w:val="decimal"/>
      <w:lvlText w:val="%1."/>
      <w:lvlJc w:val="left"/>
      <w:pPr>
        <w:tabs>
          <w:tab w:val="num" w:pos="734"/>
        </w:tabs>
        <w:ind w:left="734" w:hanging="360"/>
      </w:pPr>
      <w:rPr>
        <w:strike w:val="0"/>
        <w:dstrike w:val="0"/>
        <w:u w:val="none"/>
        <w:effect w:val="none"/>
      </w:rPr>
    </w:lvl>
    <w:lvl w:ilvl="1" w:tplc="5C4E9D20">
      <w:start w:val="1"/>
      <w:numFmt w:val="lowerLetter"/>
      <w:lvlText w:val="%2)"/>
      <w:lvlJc w:val="left"/>
      <w:pPr>
        <w:tabs>
          <w:tab w:val="num" w:pos="1799"/>
        </w:tabs>
        <w:ind w:left="1799" w:hanging="705"/>
      </w:pPr>
      <w:rPr>
        <w:strike w:val="0"/>
        <w:dstrike w:val="0"/>
        <w:u w:val="none"/>
        <w:effect w:val="none"/>
      </w:r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3" w15:restartNumberingAfterBreak="0">
    <w:nsid w:val="685832F4"/>
    <w:multiLevelType w:val="multilevel"/>
    <w:tmpl w:val="F588F1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5323D2"/>
    <w:multiLevelType w:val="multilevel"/>
    <w:tmpl w:val="B0203880"/>
    <w:lvl w:ilvl="0">
      <w:start w:val="1"/>
      <w:numFmt w:val="decimal"/>
      <w:lvlText w:val="%1."/>
      <w:lvlJc w:val="left"/>
      <w:pPr>
        <w:ind w:left="360" w:hanging="360"/>
      </w:pPr>
      <w:rPr>
        <w:rFonts w:ascii="Times New Roman" w:hAnsi="Times New Roman" w:cs="Times New Roman"/>
        <w:strike w:val="0"/>
        <w:dstrike w:val="0"/>
        <w:u w:val="none"/>
        <w:effect w:val="none"/>
      </w:rPr>
    </w:lvl>
    <w:lvl w:ilvl="1">
      <w:start w:val="1"/>
      <w:numFmt w:val="decimal"/>
      <w:lvlText w:val="%2)"/>
      <w:lvlJc w:val="left"/>
      <w:pPr>
        <w:ind w:left="1440" w:hanging="360"/>
      </w:pPr>
      <w:rPr>
        <w:rFonts w:ascii="Sylfaen" w:eastAsia="Times New Roman" w:hAnsi="Sylfae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b w:val="0"/>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b w:val="0"/>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15:restartNumberingAfterBreak="0">
    <w:nsid w:val="726A2BD2"/>
    <w:multiLevelType w:val="multilevel"/>
    <w:tmpl w:val="58228772"/>
    <w:lvl w:ilvl="0">
      <w:start w:val="1"/>
      <w:numFmt w:val="lowerLetter"/>
      <w:lvlText w:val="%1)"/>
      <w:lvlJc w:val="left"/>
      <w:pPr>
        <w:tabs>
          <w:tab w:val="num" w:pos="1191"/>
        </w:tabs>
        <w:ind w:left="1191" w:hanging="454"/>
      </w:pPr>
      <w:rPr>
        <w:rFonts w:ascii="Sylfaen" w:hAnsi="Sylfaen" w:cs="Times New Roman" w:hint="default"/>
        <w:b w:val="0"/>
        <w:i w:val="0"/>
        <w:color w:val="auto"/>
        <w:sz w:val="22"/>
        <w:szCs w:val="22"/>
      </w:rPr>
    </w:lvl>
    <w:lvl w:ilvl="1">
      <w:start w:val="4"/>
      <w:numFmt w:val="decimal"/>
      <w:lvlText w:val="%2."/>
      <w:lvlJc w:val="left"/>
      <w:pPr>
        <w:tabs>
          <w:tab w:val="num" w:pos="928"/>
        </w:tabs>
        <w:ind w:left="928" w:hanging="360"/>
      </w:pPr>
      <w:rPr>
        <w:rFonts w:ascii="Arial Narrow" w:hAnsi="Arial Narrow" w:cs="Times New Roman" w:hint="default"/>
        <w:b w:val="0"/>
        <w:i w:val="0"/>
        <w:color w:val="auto"/>
        <w:sz w:val="24"/>
        <w:szCs w:val="24"/>
      </w:rPr>
    </w:lvl>
    <w:lvl w:ilvl="2">
      <w:start w:val="1"/>
      <w:numFmt w:val="lowerRoman"/>
      <w:lvlText w:val="%3."/>
      <w:lvlJc w:val="right"/>
      <w:pPr>
        <w:tabs>
          <w:tab w:val="num" w:pos="2160"/>
        </w:tabs>
        <w:ind w:left="2160" w:hanging="180"/>
      </w:pPr>
    </w:lvl>
    <w:lvl w:ilvl="3">
      <w:start w:val="19"/>
      <w:numFmt w:val="decimal"/>
      <w:lvlText w:val="%4)"/>
      <w:lvlJc w:val="left"/>
      <w:pPr>
        <w:ind w:left="2880" w:hanging="360"/>
      </w:pPr>
    </w:lvl>
    <w:lvl w:ilvl="4">
      <w:start w:val="1"/>
      <w:numFmt w:val="upperRoman"/>
      <w:lvlText w:val="%5."/>
      <w:lvlJc w:val="left"/>
      <w:pPr>
        <w:ind w:left="3960" w:hanging="720"/>
      </w:pPr>
      <w:rPr>
        <w:b/>
      </w:rPr>
    </w:lvl>
    <w:lvl w:ilvl="5">
      <w:start w:val="1"/>
      <w:numFmt w:val="decimal"/>
      <w:lvlText w:val="%6."/>
      <w:lvlJc w:val="left"/>
      <w:pPr>
        <w:tabs>
          <w:tab w:val="num" w:pos="4320"/>
        </w:tabs>
        <w:ind w:left="4320" w:hanging="360"/>
      </w:pPr>
      <w:rPr>
        <w:rFonts w:ascii="Sylfaen" w:hAnsi="Sylfaen" w:hint="default"/>
        <w:i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lvl>
  </w:abstractNum>
  <w:abstractNum w:abstractNumId="26" w15:restartNumberingAfterBreak="0">
    <w:nsid w:val="748C7E3A"/>
    <w:multiLevelType w:val="hybridMultilevel"/>
    <w:tmpl w:val="2A429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351E7"/>
    <w:multiLevelType w:val="hybridMultilevel"/>
    <w:tmpl w:val="9A02EA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1"/>
  </w:num>
  <w:num w:numId="3">
    <w:abstractNumId w:val="26"/>
  </w:num>
  <w:num w:numId="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0"/>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4"/>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0"/>
  </w:num>
  <w:num w:numId="27">
    <w:abstractNumId w:val="10"/>
  </w:num>
  <w:num w:numId="28">
    <w:abstractNumId w:val="6"/>
  </w:num>
  <w:num w:numId="29">
    <w:abstractNumId w:val="1"/>
  </w:num>
  <w:num w:numId="30">
    <w:abstractNumId w:val="27"/>
  </w:num>
  <w:num w:numId="31">
    <w:abstractNumId w:val="24"/>
  </w:num>
  <w:num w:numId="32">
    <w:abstractNumId w:val="16"/>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0D"/>
    <w:rsid w:val="00011156"/>
    <w:rsid w:val="000358A6"/>
    <w:rsid w:val="000404BD"/>
    <w:rsid w:val="00074E79"/>
    <w:rsid w:val="000B079C"/>
    <w:rsid w:val="00132884"/>
    <w:rsid w:val="0014657D"/>
    <w:rsid w:val="001500BA"/>
    <w:rsid w:val="00172205"/>
    <w:rsid w:val="00175208"/>
    <w:rsid w:val="00175FAE"/>
    <w:rsid w:val="00177774"/>
    <w:rsid w:val="00177E31"/>
    <w:rsid w:val="001A5EE1"/>
    <w:rsid w:val="001A7FD3"/>
    <w:rsid w:val="001D54FF"/>
    <w:rsid w:val="001E2D09"/>
    <w:rsid w:val="001E42F4"/>
    <w:rsid w:val="002009A1"/>
    <w:rsid w:val="002317E0"/>
    <w:rsid w:val="00252672"/>
    <w:rsid w:val="0027636A"/>
    <w:rsid w:val="002F735B"/>
    <w:rsid w:val="00315B7F"/>
    <w:rsid w:val="00320EEF"/>
    <w:rsid w:val="00326F29"/>
    <w:rsid w:val="003308D9"/>
    <w:rsid w:val="00335D41"/>
    <w:rsid w:val="00362880"/>
    <w:rsid w:val="003722F2"/>
    <w:rsid w:val="003B1CCD"/>
    <w:rsid w:val="003D63ED"/>
    <w:rsid w:val="00435DAF"/>
    <w:rsid w:val="0045529A"/>
    <w:rsid w:val="00457F4C"/>
    <w:rsid w:val="004611DD"/>
    <w:rsid w:val="004846C0"/>
    <w:rsid w:val="004A7312"/>
    <w:rsid w:val="004D410F"/>
    <w:rsid w:val="004F0175"/>
    <w:rsid w:val="004F677B"/>
    <w:rsid w:val="0052330D"/>
    <w:rsid w:val="00525917"/>
    <w:rsid w:val="005741E1"/>
    <w:rsid w:val="00585238"/>
    <w:rsid w:val="005916F8"/>
    <w:rsid w:val="00592222"/>
    <w:rsid w:val="005A04AF"/>
    <w:rsid w:val="005A08E0"/>
    <w:rsid w:val="005B5814"/>
    <w:rsid w:val="005C5563"/>
    <w:rsid w:val="005F6253"/>
    <w:rsid w:val="005F64C0"/>
    <w:rsid w:val="006020C3"/>
    <w:rsid w:val="00606C94"/>
    <w:rsid w:val="006453CD"/>
    <w:rsid w:val="0067027B"/>
    <w:rsid w:val="00670F53"/>
    <w:rsid w:val="00673FCB"/>
    <w:rsid w:val="006848F8"/>
    <w:rsid w:val="006850A3"/>
    <w:rsid w:val="00686F36"/>
    <w:rsid w:val="006A138D"/>
    <w:rsid w:val="006A640F"/>
    <w:rsid w:val="006F410E"/>
    <w:rsid w:val="0073067F"/>
    <w:rsid w:val="0073271D"/>
    <w:rsid w:val="007743AE"/>
    <w:rsid w:val="007A6E02"/>
    <w:rsid w:val="007B63CC"/>
    <w:rsid w:val="007C6784"/>
    <w:rsid w:val="007D66C2"/>
    <w:rsid w:val="007E36EA"/>
    <w:rsid w:val="00873B4B"/>
    <w:rsid w:val="008E6AC9"/>
    <w:rsid w:val="00900DB7"/>
    <w:rsid w:val="00901446"/>
    <w:rsid w:val="00935BEC"/>
    <w:rsid w:val="0096007C"/>
    <w:rsid w:val="009708D5"/>
    <w:rsid w:val="009B22EB"/>
    <w:rsid w:val="009B52F8"/>
    <w:rsid w:val="009F1478"/>
    <w:rsid w:val="009F4C98"/>
    <w:rsid w:val="00A007CA"/>
    <w:rsid w:val="00A12646"/>
    <w:rsid w:val="00A63524"/>
    <w:rsid w:val="00A92FC8"/>
    <w:rsid w:val="00A94B42"/>
    <w:rsid w:val="00AC7C2F"/>
    <w:rsid w:val="00AD3ED0"/>
    <w:rsid w:val="00B33D28"/>
    <w:rsid w:val="00B61CB1"/>
    <w:rsid w:val="00B756B7"/>
    <w:rsid w:val="00BE3692"/>
    <w:rsid w:val="00BE465E"/>
    <w:rsid w:val="00C145BA"/>
    <w:rsid w:val="00C24601"/>
    <w:rsid w:val="00C7439B"/>
    <w:rsid w:val="00CE17A6"/>
    <w:rsid w:val="00CE6632"/>
    <w:rsid w:val="00D07982"/>
    <w:rsid w:val="00D43FCD"/>
    <w:rsid w:val="00D800EB"/>
    <w:rsid w:val="00D81835"/>
    <w:rsid w:val="00D91D7E"/>
    <w:rsid w:val="00DA3488"/>
    <w:rsid w:val="00DC32C0"/>
    <w:rsid w:val="00DD777B"/>
    <w:rsid w:val="00DF3EB4"/>
    <w:rsid w:val="00E02872"/>
    <w:rsid w:val="00E417CE"/>
    <w:rsid w:val="00E6745C"/>
    <w:rsid w:val="00E84ABB"/>
    <w:rsid w:val="00E86531"/>
    <w:rsid w:val="00EA0317"/>
    <w:rsid w:val="00EA363F"/>
    <w:rsid w:val="00EA53ED"/>
    <w:rsid w:val="00EC724A"/>
    <w:rsid w:val="00ED03ED"/>
    <w:rsid w:val="00F066CF"/>
    <w:rsid w:val="00F16FE4"/>
    <w:rsid w:val="00F57181"/>
    <w:rsid w:val="00F94358"/>
    <w:rsid w:val="00F94C10"/>
    <w:rsid w:val="00F97146"/>
    <w:rsid w:val="00FA3481"/>
    <w:rsid w:val="00FB62E7"/>
    <w:rsid w:val="00FC1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51BFDA9C"/>
  <w15:chartTrackingRefBased/>
  <w15:docId w15:val="{5A10D16C-2096-4D5F-9D76-E16B34B0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33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30D"/>
  </w:style>
  <w:style w:type="paragraph" w:styleId="Stopka">
    <w:name w:val="footer"/>
    <w:basedOn w:val="Normalny"/>
    <w:link w:val="StopkaZnak"/>
    <w:uiPriority w:val="99"/>
    <w:unhideWhenUsed/>
    <w:rsid w:val="005233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30D"/>
  </w:style>
  <w:style w:type="paragraph" w:styleId="Tekstpodstawowy">
    <w:name w:val="Body Text"/>
    <w:basedOn w:val="Normalny"/>
    <w:link w:val="TekstpodstawowyZnak"/>
    <w:semiHidden/>
    <w:unhideWhenUsed/>
    <w:rsid w:val="0052330D"/>
    <w:pPr>
      <w:spacing w:after="0" w:line="240" w:lineRule="auto"/>
      <w:jc w:val="center"/>
    </w:pPr>
    <w:rPr>
      <w:rFonts w:ascii="Arial" w:eastAsia="Times New Roman" w:hAnsi="Arial" w:cs="Times New Roman"/>
      <w:b/>
      <w:bCs/>
      <w:sz w:val="40"/>
      <w:szCs w:val="20"/>
      <w:lang w:val="x-none" w:eastAsia="pl-PL"/>
    </w:rPr>
  </w:style>
  <w:style w:type="character" w:customStyle="1" w:styleId="TekstpodstawowyZnak">
    <w:name w:val="Tekst podstawowy Znak"/>
    <w:basedOn w:val="Domylnaczcionkaakapitu"/>
    <w:link w:val="Tekstpodstawowy"/>
    <w:semiHidden/>
    <w:rsid w:val="0052330D"/>
    <w:rPr>
      <w:rFonts w:ascii="Arial" w:eastAsia="Times New Roman" w:hAnsi="Arial" w:cs="Times New Roman"/>
      <w:b/>
      <w:bCs/>
      <w:sz w:val="40"/>
      <w:szCs w:val="20"/>
      <w:lang w:val="x-none" w:eastAsia="pl-PL"/>
    </w:rPr>
  </w:style>
  <w:style w:type="paragraph" w:customStyle="1" w:styleId="Default">
    <w:name w:val="Default"/>
    <w:rsid w:val="0052330D"/>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7E36EA"/>
    <w:pPr>
      <w:ind w:left="720"/>
      <w:contextualSpacing/>
    </w:pPr>
  </w:style>
  <w:style w:type="character" w:styleId="Hipercze">
    <w:name w:val="Hyperlink"/>
    <w:basedOn w:val="Domylnaczcionkaakapitu"/>
    <w:uiPriority w:val="99"/>
    <w:unhideWhenUsed/>
    <w:rsid w:val="007E36EA"/>
    <w:rPr>
      <w:color w:val="0000FF"/>
      <w:u w:val="single"/>
    </w:rPr>
  </w:style>
  <w:style w:type="paragraph" w:customStyle="1" w:styleId="Zal-text">
    <w:name w:val="Zal-text"/>
    <w:basedOn w:val="Normalny"/>
    <w:uiPriority w:val="99"/>
    <w:rsid w:val="007E36EA"/>
    <w:pPr>
      <w:widowControl w:val="0"/>
      <w:tabs>
        <w:tab w:val="right" w:leader="dot" w:pos="8674"/>
      </w:tabs>
      <w:autoSpaceDE w:val="0"/>
      <w:autoSpaceDN w:val="0"/>
      <w:adjustRightInd w:val="0"/>
      <w:spacing w:before="85" w:after="85" w:line="300" w:lineRule="atLeast"/>
      <w:ind w:left="57" w:right="57"/>
      <w:jc w:val="both"/>
    </w:pPr>
    <w:rPr>
      <w:rFonts w:ascii="MyriadPro-Regular" w:eastAsia="Times New Roman" w:hAnsi="MyriadPro-Regular" w:cs="MyriadPro-Regular"/>
      <w:color w:val="000000"/>
      <w:lang w:eastAsia="pl-PL"/>
    </w:rPr>
  </w:style>
  <w:style w:type="character" w:customStyle="1" w:styleId="AkapitzlistZnak">
    <w:name w:val="Akapit z listą Znak"/>
    <w:link w:val="Akapitzlist"/>
    <w:locked/>
    <w:rsid w:val="009B52F8"/>
  </w:style>
  <w:style w:type="paragraph" w:styleId="NormalnyWeb">
    <w:name w:val="Normal (Web)"/>
    <w:basedOn w:val="Normalny"/>
    <w:semiHidden/>
    <w:unhideWhenUsed/>
    <w:rsid w:val="00592222"/>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unhideWhenUsed/>
    <w:rsid w:val="005922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9222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92222"/>
    <w:rPr>
      <w:vertAlign w:val="superscript"/>
    </w:rPr>
  </w:style>
  <w:style w:type="character" w:styleId="Pogrubienie">
    <w:name w:val="Strong"/>
    <w:basedOn w:val="Domylnaczcionkaakapitu"/>
    <w:qFormat/>
    <w:rsid w:val="007C6784"/>
    <w:rPr>
      <w:b/>
      <w:bCs/>
    </w:rPr>
  </w:style>
  <w:style w:type="character" w:styleId="Nierozpoznanawzmianka">
    <w:name w:val="Unresolved Mention"/>
    <w:basedOn w:val="Domylnaczcionkaakapitu"/>
    <w:uiPriority w:val="99"/>
    <w:semiHidden/>
    <w:unhideWhenUsed/>
    <w:rsid w:val="00F97146"/>
    <w:rPr>
      <w:color w:val="605E5C"/>
      <w:shd w:val="clear" w:color="auto" w:fill="E1DFDD"/>
    </w:rPr>
  </w:style>
  <w:style w:type="paragraph" w:styleId="Tekstdymka">
    <w:name w:val="Balloon Text"/>
    <w:basedOn w:val="Normalny"/>
    <w:link w:val="TekstdymkaZnak"/>
    <w:uiPriority w:val="99"/>
    <w:semiHidden/>
    <w:unhideWhenUsed/>
    <w:rsid w:val="000111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56"/>
    <w:rPr>
      <w:rFonts w:ascii="Segoe UI" w:hAnsi="Segoe UI" w:cs="Segoe UI"/>
      <w:sz w:val="18"/>
      <w:szCs w:val="18"/>
    </w:rPr>
  </w:style>
  <w:style w:type="paragraph" w:styleId="Zwykytekst">
    <w:name w:val="Plain Text"/>
    <w:basedOn w:val="Normalny"/>
    <w:link w:val="ZwykytekstZnak"/>
    <w:uiPriority w:val="99"/>
    <w:unhideWhenUsed/>
    <w:rsid w:val="005916F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916F8"/>
    <w:rPr>
      <w:rFonts w:ascii="Calibri" w:hAnsi="Calibri"/>
      <w:szCs w:val="21"/>
    </w:rPr>
  </w:style>
  <w:style w:type="character" w:styleId="UyteHipercze">
    <w:name w:val="FollowedHyperlink"/>
    <w:basedOn w:val="Domylnaczcionkaakapitu"/>
    <w:uiPriority w:val="99"/>
    <w:semiHidden/>
    <w:unhideWhenUsed/>
    <w:rsid w:val="00330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5465">
      <w:bodyDiv w:val="1"/>
      <w:marLeft w:val="0"/>
      <w:marRight w:val="0"/>
      <w:marTop w:val="0"/>
      <w:marBottom w:val="0"/>
      <w:divBdr>
        <w:top w:val="none" w:sz="0" w:space="0" w:color="auto"/>
        <w:left w:val="none" w:sz="0" w:space="0" w:color="auto"/>
        <w:bottom w:val="none" w:sz="0" w:space="0" w:color="auto"/>
        <w:right w:val="none" w:sz="0" w:space="0" w:color="auto"/>
      </w:divBdr>
    </w:div>
    <w:div w:id="73820447">
      <w:bodyDiv w:val="1"/>
      <w:marLeft w:val="0"/>
      <w:marRight w:val="0"/>
      <w:marTop w:val="0"/>
      <w:marBottom w:val="0"/>
      <w:divBdr>
        <w:top w:val="none" w:sz="0" w:space="0" w:color="auto"/>
        <w:left w:val="none" w:sz="0" w:space="0" w:color="auto"/>
        <w:bottom w:val="none" w:sz="0" w:space="0" w:color="auto"/>
        <w:right w:val="none" w:sz="0" w:space="0" w:color="auto"/>
      </w:divBdr>
    </w:div>
    <w:div w:id="112019566">
      <w:bodyDiv w:val="1"/>
      <w:marLeft w:val="0"/>
      <w:marRight w:val="0"/>
      <w:marTop w:val="0"/>
      <w:marBottom w:val="0"/>
      <w:divBdr>
        <w:top w:val="none" w:sz="0" w:space="0" w:color="auto"/>
        <w:left w:val="none" w:sz="0" w:space="0" w:color="auto"/>
        <w:bottom w:val="none" w:sz="0" w:space="0" w:color="auto"/>
        <w:right w:val="none" w:sz="0" w:space="0" w:color="auto"/>
      </w:divBdr>
    </w:div>
    <w:div w:id="122162863">
      <w:bodyDiv w:val="1"/>
      <w:marLeft w:val="0"/>
      <w:marRight w:val="0"/>
      <w:marTop w:val="0"/>
      <w:marBottom w:val="0"/>
      <w:divBdr>
        <w:top w:val="none" w:sz="0" w:space="0" w:color="auto"/>
        <w:left w:val="none" w:sz="0" w:space="0" w:color="auto"/>
        <w:bottom w:val="none" w:sz="0" w:space="0" w:color="auto"/>
        <w:right w:val="none" w:sz="0" w:space="0" w:color="auto"/>
      </w:divBdr>
    </w:div>
    <w:div w:id="207843446">
      <w:bodyDiv w:val="1"/>
      <w:marLeft w:val="0"/>
      <w:marRight w:val="0"/>
      <w:marTop w:val="0"/>
      <w:marBottom w:val="0"/>
      <w:divBdr>
        <w:top w:val="none" w:sz="0" w:space="0" w:color="auto"/>
        <w:left w:val="none" w:sz="0" w:space="0" w:color="auto"/>
        <w:bottom w:val="none" w:sz="0" w:space="0" w:color="auto"/>
        <w:right w:val="none" w:sz="0" w:space="0" w:color="auto"/>
      </w:divBdr>
    </w:div>
    <w:div w:id="275989445">
      <w:bodyDiv w:val="1"/>
      <w:marLeft w:val="0"/>
      <w:marRight w:val="0"/>
      <w:marTop w:val="0"/>
      <w:marBottom w:val="0"/>
      <w:divBdr>
        <w:top w:val="none" w:sz="0" w:space="0" w:color="auto"/>
        <w:left w:val="none" w:sz="0" w:space="0" w:color="auto"/>
        <w:bottom w:val="none" w:sz="0" w:space="0" w:color="auto"/>
        <w:right w:val="none" w:sz="0" w:space="0" w:color="auto"/>
      </w:divBdr>
    </w:div>
    <w:div w:id="304505578">
      <w:bodyDiv w:val="1"/>
      <w:marLeft w:val="0"/>
      <w:marRight w:val="0"/>
      <w:marTop w:val="0"/>
      <w:marBottom w:val="0"/>
      <w:divBdr>
        <w:top w:val="none" w:sz="0" w:space="0" w:color="auto"/>
        <w:left w:val="none" w:sz="0" w:space="0" w:color="auto"/>
        <w:bottom w:val="none" w:sz="0" w:space="0" w:color="auto"/>
        <w:right w:val="none" w:sz="0" w:space="0" w:color="auto"/>
      </w:divBdr>
    </w:div>
    <w:div w:id="330647707">
      <w:bodyDiv w:val="1"/>
      <w:marLeft w:val="0"/>
      <w:marRight w:val="0"/>
      <w:marTop w:val="0"/>
      <w:marBottom w:val="0"/>
      <w:divBdr>
        <w:top w:val="none" w:sz="0" w:space="0" w:color="auto"/>
        <w:left w:val="none" w:sz="0" w:space="0" w:color="auto"/>
        <w:bottom w:val="none" w:sz="0" w:space="0" w:color="auto"/>
        <w:right w:val="none" w:sz="0" w:space="0" w:color="auto"/>
      </w:divBdr>
    </w:div>
    <w:div w:id="349533228">
      <w:bodyDiv w:val="1"/>
      <w:marLeft w:val="0"/>
      <w:marRight w:val="0"/>
      <w:marTop w:val="0"/>
      <w:marBottom w:val="0"/>
      <w:divBdr>
        <w:top w:val="none" w:sz="0" w:space="0" w:color="auto"/>
        <w:left w:val="none" w:sz="0" w:space="0" w:color="auto"/>
        <w:bottom w:val="none" w:sz="0" w:space="0" w:color="auto"/>
        <w:right w:val="none" w:sz="0" w:space="0" w:color="auto"/>
      </w:divBdr>
    </w:div>
    <w:div w:id="356660505">
      <w:bodyDiv w:val="1"/>
      <w:marLeft w:val="0"/>
      <w:marRight w:val="0"/>
      <w:marTop w:val="0"/>
      <w:marBottom w:val="0"/>
      <w:divBdr>
        <w:top w:val="none" w:sz="0" w:space="0" w:color="auto"/>
        <w:left w:val="none" w:sz="0" w:space="0" w:color="auto"/>
        <w:bottom w:val="none" w:sz="0" w:space="0" w:color="auto"/>
        <w:right w:val="none" w:sz="0" w:space="0" w:color="auto"/>
      </w:divBdr>
    </w:div>
    <w:div w:id="407073334">
      <w:bodyDiv w:val="1"/>
      <w:marLeft w:val="0"/>
      <w:marRight w:val="0"/>
      <w:marTop w:val="0"/>
      <w:marBottom w:val="0"/>
      <w:divBdr>
        <w:top w:val="none" w:sz="0" w:space="0" w:color="auto"/>
        <w:left w:val="none" w:sz="0" w:space="0" w:color="auto"/>
        <w:bottom w:val="none" w:sz="0" w:space="0" w:color="auto"/>
        <w:right w:val="none" w:sz="0" w:space="0" w:color="auto"/>
      </w:divBdr>
    </w:div>
    <w:div w:id="449513033">
      <w:bodyDiv w:val="1"/>
      <w:marLeft w:val="0"/>
      <w:marRight w:val="0"/>
      <w:marTop w:val="0"/>
      <w:marBottom w:val="0"/>
      <w:divBdr>
        <w:top w:val="none" w:sz="0" w:space="0" w:color="auto"/>
        <w:left w:val="none" w:sz="0" w:space="0" w:color="auto"/>
        <w:bottom w:val="none" w:sz="0" w:space="0" w:color="auto"/>
        <w:right w:val="none" w:sz="0" w:space="0" w:color="auto"/>
      </w:divBdr>
    </w:div>
    <w:div w:id="456336334">
      <w:bodyDiv w:val="1"/>
      <w:marLeft w:val="0"/>
      <w:marRight w:val="0"/>
      <w:marTop w:val="0"/>
      <w:marBottom w:val="0"/>
      <w:divBdr>
        <w:top w:val="none" w:sz="0" w:space="0" w:color="auto"/>
        <w:left w:val="none" w:sz="0" w:space="0" w:color="auto"/>
        <w:bottom w:val="none" w:sz="0" w:space="0" w:color="auto"/>
        <w:right w:val="none" w:sz="0" w:space="0" w:color="auto"/>
      </w:divBdr>
    </w:div>
    <w:div w:id="854923618">
      <w:bodyDiv w:val="1"/>
      <w:marLeft w:val="0"/>
      <w:marRight w:val="0"/>
      <w:marTop w:val="0"/>
      <w:marBottom w:val="0"/>
      <w:divBdr>
        <w:top w:val="none" w:sz="0" w:space="0" w:color="auto"/>
        <w:left w:val="none" w:sz="0" w:space="0" w:color="auto"/>
        <w:bottom w:val="none" w:sz="0" w:space="0" w:color="auto"/>
        <w:right w:val="none" w:sz="0" w:space="0" w:color="auto"/>
      </w:divBdr>
    </w:div>
    <w:div w:id="1056784576">
      <w:bodyDiv w:val="1"/>
      <w:marLeft w:val="0"/>
      <w:marRight w:val="0"/>
      <w:marTop w:val="0"/>
      <w:marBottom w:val="0"/>
      <w:divBdr>
        <w:top w:val="none" w:sz="0" w:space="0" w:color="auto"/>
        <w:left w:val="none" w:sz="0" w:space="0" w:color="auto"/>
        <w:bottom w:val="none" w:sz="0" w:space="0" w:color="auto"/>
        <w:right w:val="none" w:sz="0" w:space="0" w:color="auto"/>
      </w:divBdr>
    </w:div>
    <w:div w:id="1100177782">
      <w:bodyDiv w:val="1"/>
      <w:marLeft w:val="0"/>
      <w:marRight w:val="0"/>
      <w:marTop w:val="0"/>
      <w:marBottom w:val="0"/>
      <w:divBdr>
        <w:top w:val="none" w:sz="0" w:space="0" w:color="auto"/>
        <w:left w:val="none" w:sz="0" w:space="0" w:color="auto"/>
        <w:bottom w:val="none" w:sz="0" w:space="0" w:color="auto"/>
        <w:right w:val="none" w:sz="0" w:space="0" w:color="auto"/>
      </w:divBdr>
    </w:div>
    <w:div w:id="1392191365">
      <w:bodyDiv w:val="1"/>
      <w:marLeft w:val="0"/>
      <w:marRight w:val="0"/>
      <w:marTop w:val="0"/>
      <w:marBottom w:val="0"/>
      <w:divBdr>
        <w:top w:val="none" w:sz="0" w:space="0" w:color="auto"/>
        <w:left w:val="none" w:sz="0" w:space="0" w:color="auto"/>
        <w:bottom w:val="none" w:sz="0" w:space="0" w:color="auto"/>
        <w:right w:val="none" w:sz="0" w:space="0" w:color="auto"/>
      </w:divBdr>
    </w:div>
    <w:div w:id="1429812289">
      <w:bodyDiv w:val="1"/>
      <w:marLeft w:val="0"/>
      <w:marRight w:val="0"/>
      <w:marTop w:val="0"/>
      <w:marBottom w:val="0"/>
      <w:divBdr>
        <w:top w:val="none" w:sz="0" w:space="0" w:color="auto"/>
        <w:left w:val="none" w:sz="0" w:space="0" w:color="auto"/>
        <w:bottom w:val="none" w:sz="0" w:space="0" w:color="auto"/>
        <w:right w:val="none" w:sz="0" w:space="0" w:color="auto"/>
      </w:divBdr>
    </w:div>
    <w:div w:id="1474060768">
      <w:bodyDiv w:val="1"/>
      <w:marLeft w:val="0"/>
      <w:marRight w:val="0"/>
      <w:marTop w:val="0"/>
      <w:marBottom w:val="0"/>
      <w:divBdr>
        <w:top w:val="none" w:sz="0" w:space="0" w:color="auto"/>
        <w:left w:val="none" w:sz="0" w:space="0" w:color="auto"/>
        <w:bottom w:val="none" w:sz="0" w:space="0" w:color="auto"/>
        <w:right w:val="none" w:sz="0" w:space="0" w:color="auto"/>
      </w:divBdr>
    </w:div>
    <w:div w:id="1555005175">
      <w:bodyDiv w:val="1"/>
      <w:marLeft w:val="0"/>
      <w:marRight w:val="0"/>
      <w:marTop w:val="0"/>
      <w:marBottom w:val="0"/>
      <w:divBdr>
        <w:top w:val="none" w:sz="0" w:space="0" w:color="auto"/>
        <w:left w:val="none" w:sz="0" w:space="0" w:color="auto"/>
        <w:bottom w:val="none" w:sz="0" w:space="0" w:color="auto"/>
        <w:right w:val="none" w:sz="0" w:space="0" w:color="auto"/>
      </w:divBdr>
    </w:div>
    <w:div w:id="1579753889">
      <w:bodyDiv w:val="1"/>
      <w:marLeft w:val="0"/>
      <w:marRight w:val="0"/>
      <w:marTop w:val="0"/>
      <w:marBottom w:val="0"/>
      <w:divBdr>
        <w:top w:val="none" w:sz="0" w:space="0" w:color="auto"/>
        <w:left w:val="none" w:sz="0" w:space="0" w:color="auto"/>
        <w:bottom w:val="none" w:sz="0" w:space="0" w:color="auto"/>
        <w:right w:val="none" w:sz="0" w:space="0" w:color="auto"/>
      </w:divBdr>
    </w:div>
    <w:div w:id="1648707117">
      <w:bodyDiv w:val="1"/>
      <w:marLeft w:val="0"/>
      <w:marRight w:val="0"/>
      <w:marTop w:val="0"/>
      <w:marBottom w:val="0"/>
      <w:divBdr>
        <w:top w:val="none" w:sz="0" w:space="0" w:color="auto"/>
        <w:left w:val="none" w:sz="0" w:space="0" w:color="auto"/>
        <w:bottom w:val="none" w:sz="0" w:space="0" w:color="auto"/>
        <w:right w:val="none" w:sz="0" w:space="0" w:color="auto"/>
      </w:divBdr>
    </w:div>
    <w:div w:id="1736976301">
      <w:bodyDiv w:val="1"/>
      <w:marLeft w:val="0"/>
      <w:marRight w:val="0"/>
      <w:marTop w:val="0"/>
      <w:marBottom w:val="0"/>
      <w:divBdr>
        <w:top w:val="none" w:sz="0" w:space="0" w:color="auto"/>
        <w:left w:val="none" w:sz="0" w:space="0" w:color="auto"/>
        <w:bottom w:val="none" w:sz="0" w:space="0" w:color="auto"/>
        <w:right w:val="none" w:sz="0" w:space="0" w:color="auto"/>
      </w:divBdr>
    </w:div>
    <w:div w:id="1797217937">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946885007">
      <w:bodyDiv w:val="1"/>
      <w:marLeft w:val="0"/>
      <w:marRight w:val="0"/>
      <w:marTop w:val="0"/>
      <w:marBottom w:val="0"/>
      <w:divBdr>
        <w:top w:val="none" w:sz="0" w:space="0" w:color="auto"/>
        <w:left w:val="none" w:sz="0" w:space="0" w:color="auto"/>
        <w:bottom w:val="none" w:sz="0" w:space="0" w:color="auto"/>
        <w:right w:val="none" w:sz="0" w:space="0" w:color="auto"/>
      </w:divBdr>
    </w:div>
    <w:div w:id="2000497911">
      <w:bodyDiv w:val="1"/>
      <w:marLeft w:val="0"/>
      <w:marRight w:val="0"/>
      <w:marTop w:val="0"/>
      <w:marBottom w:val="0"/>
      <w:divBdr>
        <w:top w:val="none" w:sz="0" w:space="0" w:color="auto"/>
        <w:left w:val="none" w:sz="0" w:space="0" w:color="auto"/>
        <w:bottom w:val="none" w:sz="0" w:space="0" w:color="auto"/>
        <w:right w:val="none" w:sz="0" w:space="0" w:color="auto"/>
      </w:divBdr>
    </w:div>
    <w:div w:id="2030831457">
      <w:bodyDiv w:val="1"/>
      <w:marLeft w:val="0"/>
      <w:marRight w:val="0"/>
      <w:marTop w:val="0"/>
      <w:marBottom w:val="0"/>
      <w:divBdr>
        <w:top w:val="none" w:sz="0" w:space="0" w:color="auto"/>
        <w:left w:val="none" w:sz="0" w:space="0" w:color="auto"/>
        <w:bottom w:val="none" w:sz="0" w:space="0" w:color="auto"/>
        <w:right w:val="none" w:sz="0" w:space="0" w:color="auto"/>
      </w:divBdr>
    </w:div>
    <w:div w:id="21394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m2tsnrrguytsltqmfyc4mzuhaztimztg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kzgorzelec-radomierzyce.pl/bip/" TargetMode="External"/><Relationship Id="rId17" Type="http://schemas.openxmlformats.org/officeDocument/2006/relationships/hyperlink" Target="mailto:januszwyspianski@abi24.eu" TargetMode="External"/><Relationship Id="rId2" Type="http://schemas.openxmlformats.org/officeDocument/2006/relationships/numbering" Target="numbering.xml"/><Relationship Id="rId16" Type="http://schemas.openxmlformats.org/officeDocument/2006/relationships/hyperlink" Target="mailto:sekretariat@gok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mailto:przetargi@gmina.zgorzelec.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kzgorzelec-radomierzyce.pl/bip/" TargetMode="External"/><Relationship Id="rId14" Type="http://schemas.openxmlformats.org/officeDocument/2006/relationships/hyperlink" Target="https://sip.legalis.pl/document-view.seam?documentId=mfrxilrtgm2tsnrrguy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87AC-7AC4-4564-95B0-AE2B44E3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37</Pages>
  <Words>11246</Words>
  <Characters>67481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dell26@gmina.zgorzelec.pl</dc:creator>
  <cp:keywords/>
  <dc:description/>
  <cp:lastModifiedBy>dell26@gmina.zgorzelec.pl</cp:lastModifiedBy>
  <cp:revision>94</cp:revision>
  <cp:lastPrinted>2019-07-29T08:12:00Z</cp:lastPrinted>
  <dcterms:created xsi:type="dcterms:W3CDTF">2019-05-29T11:42:00Z</dcterms:created>
  <dcterms:modified xsi:type="dcterms:W3CDTF">2019-07-29T08:14:00Z</dcterms:modified>
</cp:coreProperties>
</file>